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FF8" w:rsidRPr="006D47CC" w:rsidRDefault="006D47CC" w:rsidP="006D47CC">
      <w:pPr>
        <w:shd w:val="clear" w:color="auto" w:fill="FFFFFF"/>
        <w:spacing w:after="12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color w:val="333333"/>
          <w:sz w:val="36"/>
          <w:szCs w:val="36"/>
        </w:rPr>
        <w:t>Второй закон Ньютона</w:t>
      </w:r>
      <w:r w:rsidR="00634FF8" w:rsidRPr="006D47CC">
        <w:rPr>
          <w:rFonts w:ascii="Times New Roman" w:eastAsia="Times New Roman" w:hAnsi="Times New Roman" w:cs="Times New Roman"/>
          <w:b/>
          <w:bCs/>
          <w:color w:val="333333"/>
          <w:sz w:val="28"/>
          <w:szCs w:val="28"/>
        </w:rPr>
        <w:br/>
        <w:t>Тип урока</w:t>
      </w:r>
      <w:r w:rsidR="00634FF8" w:rsidRPr="006D47CC">
        <w:rPr>
          <w:rFonts w:ascii="Times New Roman" w:eastAsia="Times New Roman" w:hAnsi="Times New Roman" w:cs="Times New Roman"/>
          <w:i/>
          <w:iCs/>
          <w:color w:val="333333"/>
          <w:sz w:val="28"/>
          <w:szCs w:val="28"/>
        </w:rPr>
        <w:t>:</w:t>
      </w:r>
      <w:r w:rsidR="00634FF8" w:rsidRPr="006D47CC">
        <w:rPr>
          <w:rFonts w:ascii="Times New Roman" w:eastAsia="Times New Roman" w:hAnsi="Times New Roman" w:cs="Times New Roman"/>
          <w:color w:val="333333"/>
          <w:sz w:val="28"/>
          <w:szCs w:val="28"/>
        </w:rPr>
        <w:t xml:space="preserve"> комбинированный (урок изучения нового материала с использованием </w:t>
      </w:r>
      <w:proofErr w:type="spellStart"/>
      <w:r w:rsidR="00634FF8" w:rsidRPr="006D47CC">
        <w:rPr>
          <w:rFonts w:ascii="Times New Roman" w:eastAsia="Times New Roman" w:hAnsi="Times New Roman" w:cs="Times New Roman"/>
          <w:color w:val="333333"/>
          <w:sz w:val="28"/>
          <w:szCs w:val="28"/>
        </w:rPr>
        <w:t>мультимедийного</w:t>
      </w:r>
      <w:proofErr w:type="spellEnd"/>
      <w:r w:rsidR="00634FF8" w:rsidRPr="006D47CC">
        <w:rPr>
          <w:rFonts w:ascii="Times New Roman" w:eastAsia="Times New Roman" w:hAnsi="Times New Roman" w:cs="Times New Roman"/>
          <w:color w:val="333333"/>
          <w:sz w:val="28"/>
          <w:szCs w:val="28"/>
        </w:rPr>
        <w:t xml:space="preserve"> сценария урока, с использованием компьютерного измерительного блока).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Цели урока:</w:t>
      </w:r>
    </w:p>
    <w:p w:rsidR="00634FF8" w:rsidRPr="006D47CC" w:rsidRDefault="00634FF8" w:rsidP="00634FF8">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образовательная:</w:t>
      </w:r>
      <w:r w:rsidRPr="006D47CC">
        <w:rPr>
          <w:rFonts w:ascii="Times New Roman" w:eastAsia="Times New Roman" w:hAnsi="Times New Roman" w:cs="Times New Roman"/>
          <w:color w:val="333333"/>
          <w:sz w:val="28"/>
          <w:szCs w:val="28"/>
        </w:rPr>
        <w:t> экспериментально исследовать зависимость ускорения тела от силы и массы, научить учащихся применять знания в новой ситуации, совершенствовать навыки решения качественных экспериментальных расчетных задач, расширить кругозор учащихся;</w:t>
      </w:r>
    </w:p>
    <w:p w:rsidR="00634FF8" w:rsidRPr="006D47CC" w:rsidRDefault="00634FF8" w:rsidP="00634FF8">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развивающая:</w:t>
      </w:r>
      <w:r w:rsidRPr="006D47CC">
        <w:rPr>
          <w:rFonts w:ascii="Times New Roman" w:eastAsia="Times New Roman" w:hAnsi="Times New Roman" w:cs="Times New Roman"/>
          <w:color w:val="333333"/>
          <w:sz w:val="28"/>
          <w:szCs w:val="28"/>
        </w:rPr>
        <w:t> развить умение объяснять окружающие явления, устную речь, память, навыки коллективной творческой работы в сочетании с самостоятельностью учащихся; повышать интерес к физике за счет уже имеющихся интересов к другим видам деятельности;</w:t>
      </w:r>
    </w:p>
    <w:p w:rsidR="00634FF8" w:rsidRPr="006D47CC" w:rsidRDefault="00634FF8" w:rsidP="00634FF8">
      <w:pPr>
        <w:numPr>
          <w:ilvl w:val="0"/>
          <w:numId w:val="1"/>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proofErr w:type="gramStart"/>
      <w:r w:rsidRPr="006D47CC">
        <w:rPr>
          <w:rFonts w:ascii="Times New Roman" w:eastAsia="Times New Roman" w:hAnsi="Times New Roman" w:cs="Times New Roman"/>
          <w:i/>
          <w:iCs/>
          <w:color w:val="333333"/>
          <w:sz w:val="28"/>
          <w:szCs w:val="28"/>
        </w:rPr>
        <w:t>воспитывающая</w:t>
      </w:r>
      <w:proofErr w:type="gramEnd"/>
      <w:r w:rsidRPr="006D47CC">
        <w:rPr>
          <w:rFonts w:ascii="Times New Roman" w:eastAsia="Times New Roman" w:hAnsi="Times New Roman" w:cs="Times New Roman"/>
          <w:i/>
          <w:iCs/>
          <w:color w:val="333333"/>
          <w:sz w:val="28"/>
          <w:szCs w:val="28"/>
        </w:rPr>
        <w:t>:</w:t>
      </w:r>
      <w:r w:rsidRPr="006D47CC">
        <w:rPr>
          <w:rFonts w:ascii="Times New Roman" w:eastAsia="Times New Roman" w:hAnsi="Times New Roman" w:cs="Times New Roman"/>
          <w:color w:val="333333"/>
          <w:sz w:val="28"/>
          <w:szCs w:val="28"/>
        </w:rPr>
        <w:t> создать условия для раскрытия учащимися своих способностей.</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Требования к базовому уровню подготовки:</w:t>
      </w:r>
      <w:r w:rsidRPr="006D47CC">
        <w:rPr>
          <w:rFonts w:ascii="Times New Roman" w:eastAsia="Times New Roman" w:hAnsi="Times New Roman" w:cs="Times New Roman"/>
          <w:color w:val="333333"/>
          <w:sz w:val="28"/>
          <w:szCs w:val="28"/>
        </w:rPr>
        <w:t> уметь вычислять ускорение тела, силу, действующую на тело, или массу на основе второго закона Ньютона.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Место урока в теме:</w:t>
      </w:r>
      <w:r w:rsidRPr="006D47CC">
        <w:rPr>
          <w:rFonts w:ascii="Times New Roman" w:eastAsia="Times New Roman" w:hAnsi="Times New Roman" w:cs="Times New Roman"/>
          <w:color w:val="333333"/>
          <w:sz w:val="28"/>
          <w:szCs w:val="28"/>
        </w:rPr>
        <w:t> урок проводится после изучения темы «Инерциальные системы отсчета. Первый закон Ньютона». Следующий урок по теме – «Третий закон Ньютона».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Оборудование</w:t>
      </w:r>
      <w:r w:rsidRPr="006D47CC">
        <w:rPr>
          <w:rFonts w:ascii="Times New Roman" w:eastAsia="Times New Roman" w:hAnsi="Times New Roman" w:cs="Times New Roman"/>
          <w:color w:val="333333"/>
          <w:sz w:val="28"/>
          <w:szCs w:val="28"/>
        </w:rPr>
        <w:t xml:space="preserve">: две тележки для демонстрации взаимодействия с принадлежностями, </w:t>
      </w:r>
      <w:proofErr w:type="spellStart"/>
      <w:r w:rsidRPr="006D47CC">
        <w:rPr>
          <w:rFonts w:ascii="Times New Roman" w:eastAsia="Times New Roman" w:hAnsi="Times New Roman" w:cs="Times New Roman"/>
          <w:color w:val="333333"/>
          <w:sz w:val="28"/>
          <w:szCs w:val="28"/>
        </w:rPr>
        <w:t>мультимедийная</w:t>
      </w:r>
      <w:proofErr w:type="spellEnd"/>
      <w:r w:rsidRPr="006D47CC">
        <w:rPr>
          <w:rFonts w:ascii="Times New Roman" w:eastAsia="Times New Roman" w:hAnsi="Times New Roman" w:cs="Times New Roman"/>
          <w:color w:val="333333"/>
          <w:sz w:val="28"/>
          <w:szCs w:val="28"/>
        </w:rPr>
        <w:t xml:space="preserve"> презентация к уроку, проектор, компьютер, демонстрационный набор «Механика» лаборатории L-микро, компьютерный измерительный блок.</w:t>
      </w:r>
    </w:p>
    <w:p w:rsidR="00634FF8" w:rsidRPr="006D47CC" w:rsidRDefault="00634FF8" w:rsidP="00634FF8">
      <w:pPr>
        <w:shd w:val="clear" w:color="auto" w:fill="FFFFFF"/>
        <w:spacing w:before="120" w:after="120" w:line="330" w:lineRule="atLeast"/>
        <w:jc w:val="center"/>
        <w:outlineLvl w:val="1"/>
        <w:rPr>
          <w:rFonts w:ascii="Times New Roman" w:eastAsia="Times New Roman" w:hAnsi="Times New Roman" w:cs="Times New Roman"/>
          <w:b/>
          <w:bCs/>
          <w:color w:val="199043"/>
          <w:sz w:val="28"/>
          <w:szCs w:val="28"/>
        </w:rPr>
      </w:pPr>
      <w:r w:rsidRPr="006D47CC">
        <w:rPr>
          <w:rFonts w:ascii="Times New Roman" w:eastAsia="Times New Roman" w:hAnsi="Times New Roman" w:cs="Times New Roman"/>
          <w:b/>
          <w:bCs/>
          <w:color w:val="199043"/>
          <w:sz w:val="28"/>
          <w:szCs w:val="28"/>
        </w:rPr>
        <w:t>Ход урока</w:t>
      </w:r>
    </w:p>
    <w:p w:rsidR="00634FF8" w:rsidRPr="006D47CC" w:rsidRDefault="00634FF8" w:rsidP="00634FF8">
      <w:pPr>
        <w:shd w:val="clear" w:color="auto" w:fill="FFFFFF"/>
        <w:spacing w:before="120" w:after="120" w:line="255" w:lineRule="atLeast"/>
        <w:outlineLvl w:val="2"/>
        <w:rPr>
          <w:rFonts w:ascii="Times New Roman" w:eastAsia="Times New Roman" w:hAnsi="Times New Roman" w:cs="Times New Roman"/>
          <w:b/>
          <w:bCs/>
          <w:color w:val="199043"/>
          <w:sz w:val="28"/>
          <w:szCs w:val="28"/>
        </w:rPr>
      </w:pPr>
      <w:r w:rsidRPr="006D47CC">
        <w:rPr>
          <w:rFonts w:ascii="Times New Roman" w:eastAsia="Times New Roman" w:hAnsi="Times New Roman" w:cs="Times New Roman"/>
          <w:b/>
          <w:bCs/>
          <w:color w:val="199043"/>
          <w:sz w:val="28"/>
          <w:szCs w:val="28"/>
        </w:rPr>
        <w:t>I. Актуализация знаний.</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Объявление темы и цели урока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Учитель: </w:t>
      </w:r>
      <w:r w:rsidRPr="006D47CC">
        <w:rPr>
          <w:rFonts w:ascii="Times New Roman" w:eastAsia="Times New Roman" w:hAnsi="Times New Roman" w:cs="Times New Roman"/>
          <w:color w:val="333333"/>
          <w:sz w:val="28"/>
          <w:szCs w:val="28"/>
        </w:rPr>
        <w:t xml:space="preserve">Сегодня мы с вами продолжаем изучение динамики. На прошлом уроке мы познакомились с первым законом Ньютона, разобрались с понятиями инерция и инерциальные системы отсчета. Сейчас вам предстоит ответить на вопросы </w:t>
      </w:r>
      <w:proofErr w:type="spellStart"/>
      <w:proofErr w:type="gramStart"/>
      <w:r w:rsidRPr="006D47CC">
        <w:rPr>
          <w:rFonts w:ascii="Times New Roman" w:eastAsia="Times New Roman" w:hAnsi="Times New Roman" w:cs="Times New Roman"/>
          <w:color w:val="333333"/>
          <w:sz w:val="28"/>
          <w:szCs w:val="28"/>
        </w:rPr>
        <w:t>блиц-опроса</w:t>
      </w:r>
      <w:proofErr w:type="spellEnd"/>
      <w:proofErr w:type="gramEnd"/>
      <w:r w:rsidRPr="006D47CC">
        <w:rPr>
          <w:rFonts w:ascii="Times New Roman" w:eastAsia="Times New Roman" w:hAnsi="Times New Roman" w:cs="Times New Roman"/>
          <w:color w:val="333333"/>
          <w:sz w:val="28"/>
          <w:szCs w:val="28"/>
        </w:rPr>
        <w:t xml:space="preserve"> по домашнему заданию.</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Фронтальный блиц-опрос по материалу прошлого урока (первый закон Ньютона)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2</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Что изучает динамика?</w:t>
      </w:r>
      <w:r w:rsidRPr="006D47CC">
        <w:rPr>
          <w:rFonts w:ascii="Times New Roman" w:eastAsia="Times New Roman" w:hAnsi="Times New Roman" w:cs="Times New Roman"/>
          <w:color w:val="333333"/>
          <w:sz w:val="28"/>
          <w:szCs w:val="28"/>
        </w:rPr>
        <w:br/>
        <w:t>Какое движение называется движением по инерции?</w:t>
      </w:r>
      <w:r w:rsidRPr="006D47CC">
        <w:rPr>
          <w:rFonts w:ascii="Times New Roman" w:eastAsia="Times New Roman" w:hAnsi="Times New Roman" w:cs="Times New Roman"/>
          <w:color w:val="333333"/>
          <w:sz w:val="28"/>
          <w:szCs w:val="28"/>
        </w:rPr>
        <w:br/>
      </w:r>
      <w:r w:rsidRPr="006D47CC">
        <w:rPr>
          <w:rFonts w:ascii="Times New Roman" w:eastAsia="Times New Roman" w:hAnsi="Times New Roman" w:cs="Times New Roman"/>
          <w:color w:val="333333"/>
          <w:sz w:val="28"/>
          <w:szCs w:val="28"/>
        </w:rPr>
        <w:lastRenderedPageBreak/>
        <w:t>Какую систему отсчета называют инерциальной?</w:t>
      </w:r>
      <w:r w:rsidRPr="006D47CC">
        <w:rPr>
          <w:rFonts w:ascii="Times New Roman" w:eastAsia="Times New Roman" w:hAnsi="Times New Roman" w:cs="Times New Roman"/>
          <w:color w:val="333333"/>
          <w:sz w:val="28"/>
          <w:szCs w:val="28"/>
        </w:rPr>
        <w:br/>
        <w:t>Сформулируйте первый закон Ньютона.</w:t>
      </w:r>
    </w:p>
    <w:p w:rsidR="00634FF8" w:rsidRPr="006D47CC" w:rsidRDefault="00634FF8" w:rsidP="00634FF8">
      <w:pPr>
        <w:shd w:val="clear" w:color="auto" w:fill="FFFFFF"/>
        <w:spacing w:before="120" w:after="120" w:line="255" w:lineRule="atLeast"/>
        <w:outlineLvl w:val="2"/>
        <w:rPr>
          <w:rFonts w:ascii="Times New Roman" w:eastAsia="Times New Roman" w:hAnsi="Times New Roman" w:cs="Times New Roman"/>
          <w:b/>
          <w:bCs/>
          <w:color w:val="199043"/>
          <w:sz w:val="28"/>
          <w:szCs w:val="28"/>
        </w:rPr>
      </w:pPr>
      <w:r w:rsidRPr="006D47CC">
        <w:rPr>
          <w:rFonts w:ascii="Times New Roman" w:eastAsia="Times New Roman" w:hAnsi="Times New Roman" w:cs="Times New Roman"/>
          <w:b/>
          <w:bCs/>
          <w:color w:val="199043"/>
          <w:sz w:val="28"/>
          <w:szCs w:val="28"/>
        </w:rPr>
        <w:t>II. Формирование новых знаний и способов действий.</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Изучение нового материала.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Определение понятия силы как меры взаимодействия тел.</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1. На демонстрационном столе две легкоподвижные тележки. На одной из них закреплена упругая пластина. Пластина изогнута и связана нитью. Тележка находится в состоянии покоя относительно стола.</w:t>
      </w:r>
    </w:p>
    <w:tbl>
      <w:tblPr>
        <w:tblW w:w="0" w:type="auto"/>
        <w:jc w:val="center"/>
        <w:shd w:val="clear" w:color="auto" w:fill="FFFFFF"/>
        <w:tblCellMar>
          <w:top w:w="45" w:type="dxa"/>
          <w:left w:w="45" w:type="dxa"/>
          <w:bottom w:w="45" w:type="dxa"/>
          <w:right w:w="45" w:type="dxa"/>
        </w:tblCellMar>
        <w:tblLook w:val="04A0"/>
      </w:tblPr>
      <w:tblGrid>
        <w:gridCol w:w="4723"/>
        <w:gridCol w:w="4722"/>
      </w:tblGrid>
      <w:tr w:rsidR="00634FF8" w:rsidRPr="006D47CC" w:rsidTr="00634FF8">
        <w:trPr>
          <w:jc w:val="center"/>
        </w:trPr>
        <w:tc>
          <w:tcPr>
            <w:tcW w:w="0" w:type="auto"/>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1)</w:t>
            </w:r>
          </w:p>
        </w:tc>
        <w:tc>
          <w:tcPr>
            <w:tcW w:w="0" w:type="auto"/>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2)</w:t>
            </w:r>
          </w:p>
        </w:tc>
      </w:tr>
      <w:tr w:rsidR="00634FF8" w:rsidRPr="006D47CC" w:rsidTr="00634FF8">
        <w:trPr>
          <w:jc w:val="center"/>
        </w:trPr>
        <w:tc>
          <w:tcPr>
            <w:tcW w:w="0" w:type="auto"/>
            <w:gridSpan w:val="2"/>
            <w:shd w:val="clear" w:color="auto" w:fill="FFFFFF"/>
            <w:vAlign w:val="center"/>
            <w:hideMark/>
          </w:tcPr>
          <w:p w:rsidR="00634FF8" w:rsidRPr="006D47CC" w:rsidRDefault="00634FF8" w:rsidP="00634FF8">
            <w:pPr>
              <w:spacing w:after="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drawing>
                <wp:inline distT="0" distB="0" distL="0" distR="0">
                  <wp:extent cx="4638675" cy="1266825"/>
                  <wp:effectExtent l="19050" t="0" r="9525" b="0"/>
                  <wp:docPr id="1" name="Рисунок 1" descr="http://festival.1september.ru/articles/631638/f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631638/f_clip_image002.jpg"/>
                          <pic:cNvPicPr>
                            <a:picLocks noChangeAspect="1" noChangeArrowheads="1"/>
                          </pic:cNvPicPr>
                        </pic:nvPicPr>
                        <pic:blipFill>
                          <a:blip r:embed="rId5"/>
                          <a:srcRect/>
                          <a:stretch>
                            <a:fillRect/>
                          </a:stretch>
                        </pic:blipFill>
                        <pic:spPr bwMode="auto">
                          <a:xfrm>
                            <a:off x="0" y="0"/>
                            <a:ext cx="4638675" cy="1266825"/>
                          </a:xfrm>
                          <a:prstGeom prst="rect">
                            <a:avLst/>
                          </a:prstGeom>
                          <a:noFill/>
                          <a:ln w="9525">
                            <a:noFill/>
                            <a:miter lim="800000"/>
                            <a:headEnd/>
                            <a:tailEnd/>
                          </a:ln>
                        </pic:spPr>
                      </pic:pic>
                    </a:graphicData>
                  </a:graphic>
                </wp:inline>
              </w:drawing>
            </w:r>
          </w:p>
        </w:tc>
      </w:tr>
      <w:tr w:rsidR="00634FF8" w:rsidRPr="006D47CC" w:rsidTr="00634FF8">
        <w:trPr>
          <w:jc w:val="center"/>
        </w:trPr>
        <w:tc>
          <w:tcPr>
            <w:tcW w:w="0" w:type="auto"/>
            <w:gridSpan w:val="2"/>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Рисунок 1. Иллюстрация виртуального эксперимента с легкоподвижной тележкой</w:t>
            </w:r>
          </w:p>
        </w:tc>
      </w:tr>
    </w:tbl>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Начнет ли тележка двигаться, если пластина выпрямится?</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3</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Учащиеся озвучивают свои предположения, учитель «запускает» виртуальный эксперимент по предположениям детей: </w:t>
      </w:r>
      <w:r w:rsidRPr="006D47CC">
        <w:rPr>
          <w:rFonts w:ascii="Times New Roman" w:eastAsia="Times New Roman" w:hAnsi="Times New Roman" w:cs="Times New Roman"/>
          <w:i/>
          <w:iCs/>
          <w:color w:val="333333"/>
          <w:sz w:val="28"/>
          <w:szCs w:val="28"/>
        </w:rPr>
        <w:t>Тележка остается на месте или тележка сдвигается в какую-либо сторону.</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Как вы думаете, все ли предложенные вами варианты поведения тележки реальны? Почему?</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Учитель на демонстрационном столе проводит эксперимент, пережигая нить, удерживающую упругую пластину. Делается вывод о том, что </w:t>
      </w:r>
      <w:r w:rsidRPr="006D47CC">
        <w:rPr>
          <w:rFonts w:ascii="Times New Roman" w:eastAsia="Times New Roman" w:hAnsi="Times New Roman" w:cs="Times New Roman"/>
          <w:i/>
          <w:iCs/>
          <w:color w:val="333333"/>
          <w:sz w:val="28"/>
          <w:szCs w:val="28"/>
        </w:rPr>
        <w:t>если нет взаимодействия – нет и изменения скорости тела</w:t>
      </w:r>
      <w:r w:rsidRPr="006D47CC">
        <w:rPr>
          <w:rFonts w:ascii="Times New Roman" w:eastAsia="Times New Roman" w:hAnsi="Times New Roman" w:cs="Times New Roman"/>
          <w:color w:val="333333"/>
          <w:sz w:val="28"/>
          <w:szCs w:val="28"/>
        </w:rPr>
        <w:t xml:space="preserve">. Можно привести пример с известной историей про барона </w:t>
      </w:r>
      <w:proofErr w:type="spellStart"/>
      <w:r w:rsidRPr="006D47CC">
        <w:rPr>
          <w:rFonts w:ascii="Times New Roman" w:eastAsia="Times New Roman" w:hAnsi="Times New Roman" w:cs="Times New Roman"/>
          <w:color w:val="333333"/>
          <w:sz w:val="28"/>
          <w:szCs w:val="28"/>
        </w:rPr>
        <w:t>Мюнхаузена</w:t>
      </w:r>
      <w:proofErr w:type="spellEnd"/>
      <w:r w:rsidRPr="006D47CC">
        <w:rPr>
          <w:rFonts w:ascii="Times New Roman" w:eastAsia="Times New Roman" w:hAnsi="Times New Roman" w:cs="Times New Roman"/>
          <w:color w:val="333333"/>
          <w:sz w:val="28"/>
          <w:szCs w:val="28"/>
        </w:rPr>
        <w:t xml:space="preserve"> о том, как он якобы вытянул себя из болота за волосы.</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2. Если со стороны изогнутой пластины поставить вторую такую же тележку и пережечь нить. </w:t>
      </w:r>
      <w:r w:rsidRPr="006D47CC">
        <w:rPr>
          <w:rFonts w:ascii="Times New Roman" w:eastAsia="Times New Roman" w:hAnsi="Times New Roman" w:cs="Times New Roman"/>
          <w:i/>
          <w:iCs/>
          <w:color w:val="333333"/>
          <w:sz w:val="28"/>
          <w:szCs w:val="28"/>
        </w:rPr>
        <w:t>Что может произойти?</w:t>
      </w:r>
      <w:r w:rsidRPr="006D47CC">
        <w:rPr>
          <w:rFonts w:ascii="Times New Roman" w:eastAsia="Times New Roman" w:hAnsi="Times New Roman" w:cs="Times New Roman"/>
          <w:color w:val="333333"/>
          <w:sz w:val="28"/>
          <w:szCs w:val="28"/>
        </w:rPr>
        <w:t> Дети озвучивают свои предположения. Учитель «запускает» виртуальный эксперимент по предположению детей (</w:t>
      </w:r>
      <w:r w:rsidRPr="006D47CC">
        <w:rPr>
          <w:rFonts w:ascii="Times New Roman" w:eastAsia="Times New Roman" w:hAnsi="Times New Roman" w:cs="Times New Roman"/>
          <w:i/>
          <w:iCs/>
          <w:color w:val="333333"/>
          <w:sz w:val="28"/>
          <w:szCs w:val="28"/>
        </w:rPr>
        <w:t>Слайд 4</w:t>
      </w:r>
      <w:r w:rsidRPr="006D47CC">
        <w:rPr>
          <w:rFonts w:ascii="Times New Roman" w:eastAsia="Times New Roman" w:hAnsi="Times New Roman" w:cs="Times New Roman"/>
          <w:color w:val="333333"/>
          <w:sz w:val="28"/>
          <w:szCs w:val="28"/>
        </w:rPr>
        <w:t>).</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Далее учителем проводится реальный эксперимент, подтверждающий предположения учащихся.</w:t>
      </w:r>
    </w:p>
    <w:p w:rsidR="00634FF8" w:rsidRPr="006D47CC" w:rsidRDefault="00634FF8" w:rsidP="00634FF8">
      <w:pPr>
        <w:shd w:val="clear" w:color="auto" w:fill="FFFFFF"/>
        <w:spacing w:after="12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lastRenderedPageBreak/>
        <w:drawing>
          <wp:inline distT="0" distB="0" distL="0" distR="0">
            <wp:extent cx="5619750" cy="904875"/>
            <wp:effectExtent l="19050" t="0" r="0" b="0"/>
            <wp:docPr id="2" name="Рисунок 2" descr="http://festival.1september.ru/articles/631638/f_clip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31638/f_clip_image004.jpg"/>
                    <pic:cNvPicPr>
                      <a:picLocks noChangeAspect="1" noChangeArrowheads="1"/>
                    </pic:cNvPicPr>
                  </pic:nvPicPr>
                  <pic:blipFill>
                    <a:blip r:embed="rId6"/>
                    <a:srcRect/>
                    <a:stretch>
                      <a:fillRect/>
                    </a:stretch>
                  </pic:blipFill>
                  <pic:spPr bwMode="auto">
                    <a:xfrm>
                      <a:off x="0" y="0"/>
                      <a:ext cx="5619750" cy="904875"/>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color w:val="333333"/>
          <w:sz w:val="28"/>
          <w:szCs w:val="28"/>
        </w:rPr>
        <w:br/>
      </w:r>
      <w:r w:rsidRPr="006D47CC">
        <w:rPr>
          <w:rFonts w:ascii="Times New Roman" w:eastAsia="Times New Roman" w:hAnsi="Times New Roman" w:cs="Times New Roman"/>
          <w:i/>
          <w:iCs/>
          <w:color w:val="333333"/>
          <w:sz w:val="28"/>
          <w:szCs w:val="28"/>
        </w:rPr>
        <w:t xml:space="preserve">Рисунок 2. Иллюстрация виртуального эксперимента </w:t>
      </w:r>
      <w:proofErr w:type="gramStart"/>
      <w:r w:rsidRPr="006D47CC">
        <w:rPr>
          <w:rFonts w:ascii="Times New Roman" w:eastAsia="Times New Roman" w:hAnsi="Times New Roman" w:cs="Times New Roman"/>
          <w:i/>
          <w:iCs/>
          <w:color w:val="333333"/>
          <w:sz w:val="28"/>
          <w:szCs w:val="28"/>
        </w:rPr>
        <w:t>со</w:t>
      </w:r>
      <w:proofErr w:type="gramEnd"/>
      <w:r w:rsidRPr="006D47CC">
        <w:rPr>
          <w:rFonts w:ascii="Times New Roman" w:eastAsia="Times New Roman" w:hAnsi="Times New Roman" w:cs="Times New Roman"/>
          <w:i/>
          <w:iCs/>
          <w:color w:val="333333"/>
          <w:sz w:val="28"/>
          <w:szCs w:val="28"/>
        </w:rPr>
        <w:t xml:space="preserve"> взаимодействием легкоподвижных тележек</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Во втором эксперименте мы наблюдали, что </w:t>
      </w:r>
      <w:r w:rsidRPr="006D47CC">
        <w:rPr>
          <w:rFonts w:ascii="Times New Roman" w:eastAsia="Times New Roman" w:hAnsi="Times New Roman" w:cs="Times New Roman"/>
          <w:i/>
          <w:iCs/>
          <w:color w:val="333333"/>
          <w:sz w:val="28"/>
          <w:szCs w:val="28"/>
        </w:rPr>
        <w:t xml:space="preserve">оба тела действовали друг на друга – они </w:t>
      </w:r>
      <w:proofErr w:type="gramStart"/>
      <w:r w:rsidRPr="006D47CC">
        <w:rPr>
          <w:rFonts w:ascii="Times New Roman" w:eastAsia="Times New Roman" w:hAnsi="Times New Roman" w:cs="Times New Roman"/>
          <w:i/>
          <w:iCs/>
          <w:color w:val="333333"/>
          <w:sz w:val="28"/>
          <w:szCs w:val="28"/>
        </w:rPr>
        <w:t>взаимодействовали и результатом этого взаимодействия стало</w:t>
      </w:r>
      <w:proofErr w:type="gramEnd"/>
      <w:r w:rsidRPr="006D47CC">
        <w:rPr>
          <w:rFonts w:ascii="Times New Roman" w:eastAsia="Times New Roman" w:hAnsi="Times New Roman" w:cs="Times New Roman"/>
          <w:i/>
          <w:iCs/>
          <w:color w:val="333333"/>
          <w:sz w:val="28"/>
          <w:szCs w:val="28"/>
        </w:rPr>
        <w:t xml:space="preserve"> изменение скорости тел (сообщение телам ускорений).</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Можно показать варианты этого эксперимента, удерживая одну из взаимодействующих тележек.</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5</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Количественную меру действия тел друг на друга, в результате которого тела получают ускорения (т.е. изменяют свою скорость), называют силой. </w:t>
      </w:r>
      <w:r w:rsidRPr="006D47CC">
        <w:rPr>
          <w:rFonts w:ascii="Times New Roman" w:eastAsia="Times New Roman" w:hAnsi="Times New Roman" w:cs="Times New Roman"/>
          <w:i/>
          <w:iCs/>
          <w:color w:val="333333"/>
          <w:sz w:val="28"/>
          <w:szCs w:val="28"/>
        </w:rPr>
        <w:t>(</w:t>
      </w:r>
      <w:proofErr w:type="spellStart"/>
      <w:r w:rsidRPr="006D47CC">
        <w:rPr>
          <w:rFonts w:ascii="Times New Roman" w:eastAsia="Times New Roman" w:hAnsi="Times New Roman" w:cs="Times New Roman"/>
          <w:i/>
          <w:iCs/>
          <w:color w:val="333333"/>
          <w:sz w:val="28"/>
          <w:szCs w:val="28"/>
        </w:rPr>
        <w:t>force</w:t>
      </w:r>
      <w:proofErr w:type="spellEnd"/>
      <w:r w:rsidRPr="006D47CC">
        <w:rPr>
          <w:rFonts w:ascii="Times New Roman" w:eastAsia="Times New Roman" w:hAnsi="Times New Roman" w:cs="Times New Roman"/>
          <w:i/>
          <w:iCs/>
          <w:color w:val="333333"/>
          <w:sz w:val="28"/>
          <w:szCs w:val="28"/>
        </w:rPr>
        <w:t xml:space="preserve"> – сила)</w:t>
      </w:r>
      <w:r w:rsidRPr="006D47CC">
        <w:rPr>
          <w:rFonts w:ascii="Times New Roman" w:eastAsia="Times New Roman" w:hAnsi="Times New Roman" w:cs="Times New Roman"/>
          <w:color w:val="333333"/>
          <w:sz w:val="28"/>
          <w:szCs w:val="28"/>
        </w:rPr>
        <w:t> </w:t>
      </w:r>
      <w:r w:rsidRPr="006D47CC">
        <w:rPr>
          <w:rFonts w:ascii="Times New Roman" w:eastAsia="Times New Roman" w:hAnsi="Times New Roman" w:cs="Times New Roman"/>
          <w:noProof/>
          <w:color w:val="333333"/>
          <w:sz w:val="28"/>
          <w:szCs w:val="28"/>
        </w:rPr>
        <w:drawing>
          <wp:inline distT="0" distB="0" distL="0" distR="0">
            <wp:extent cx="790575" cy="381000"/>
            <wp:effectExtent l="0" t="0" r="0" b="0"/>
            <wp:docPr id="3" name="Рисунок 3" descr="http://festival.1september.ru/articles/631638/f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31638/f_clip_image006.gif"/>
                    <pic:cNvPicPr>
                      <a:picLocks noChangeAspect="1" noChangeArrowheads="1"/>
                    </pic:cNvPicPr>
                  </pic:nvPicPr>
                  <pic:blipFill>
                    <a:blip r:embed="rId7"/>
                    <a:srcRect/>
                    <a:stretch>
                      <a:fillRect/>
                    </a:stretch>
                  </pic:blipFill>
                  <pic:spPr bwMode="auto">
                    <a:xfrm>
                      <a:off x="0" y="0"/>
                      <a:ext cx="790575" cy="381000"/>
                    </a:xfrm>
                    <a:prstGeom prst="rect">
                      <a:avLst/>
                    </a:prstGeom>
                    <a:noFill/>
                    <a:ln w="9525">
                      <a:noFill/>
                      <a:miter lim="800000"/>
                      <a:headEnd/>
                      <a:tailEnd/>
                    </a:ln>
                  </pic:spPr>
                </pic:pic>
              </a:graphicData>
            </a:graphic>
          </wp:inline>
        </w:drawing>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Сила определяется: модулем, направлением, точкой приложения.</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6</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На слайде несколько иллюстраций, на которых показаны направления и точки приложения сил, действующих на тела. Из курса физики 7 класса учащиеся уже знакомы с этими силами.</w:t>
      </w:r>
    </w:p>
    <w:p w:rsidR="00634FF8" w:rsidRPr="006D47CC" w:rsidRDefault="00634FF8" w:rsidP="00634FF8">
      <w:pPr>
        <w:shd w:val="clear" w:color="auto" w:fill="FFFFFF"/>
        <w:spacing w:after="12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drawing>
          <wp:inline distT="0" distB="0" distL="0" distR="0">
            <wp:extent cx="2209800" cy="600075"/>
            <wp:effectExtent l="19050" t="0" r="0" b="0"/>
            <wp:docPr id="4" name="Рисунок 4" descr="http://festival.1september.ru/articles/631638/f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631638/f_clip_image008.gif"/>
                    <pic:cNvPicPr>
                      <a:picLocks noChangeAspect="1" noChangeArrowheads="1"/>
                    </pic:cNvPicPr>
                  </pic:nvPicPr>
                  <pic:blipFill>
                    <a:blip r:embed="rId8"/>
                    <a:srcRect/>
                    <a:stretch>
                      <a:fillRect/>
                    </a:stretch>
                  </pic:blipFill>
                  <pic:spPr bwMode="auto">
                    <a:xfrm>
                      <a:off x="0" y="0"/>
                      <a:ext cx="2209800" cy="600075"/>
                    </a:xfrm>
                    <a:prstGeom prst="rect">
                      <a:avLst/>
                    </a:prstGeom>
                    <a:noFill/>
                    <a:ln w="9525">
                      <a:noFill/>
                      <a:miter lim="800000"/>
                      <a:headEnd/>
                      <a:tailEnd/>
                    </a:ln>
                  </pic:spPr>
                </pic:pic>
              </a:graphicData>
            </a:graphic>
          </wp:inline>
        </w:drawing>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В реальных условиях на тело действует не одна сила, а несколько. Ускорение телу сообщает равнодействующая этих сил, которая равна их геометрической сумме.</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Ускорение, которое сообщает равнодействующая сил, всегда направлено в сторону действия результирующей (равнодействующей) силы.</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7</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Небольшой видеоролик </w:t>
      </w:r>
      <w:r w:rsidRPr="006D47CC">
        <w:rPr>
          <w:rFonts w:ascii="Times New Roman" w:eastAsia="Times New Roman" w:hAnsi="Times New Roman" w:cs="Times New Roman"/>
          <w:i/>
          <w:iCs/>
          <w:color w:val="333333"/>
          <w:sz w:val="28"/>
          <w:szCs w:val="28"/>
        </w:rPr>
        <w:t>(Приложение 1)</w:t>
      </w:r>
      <w:r w:rsidRPr="006D47CC">
        <w:rPr>
          <w:rFonts w:ascii="Times New Roman" w:eastAsia="Times New Roman" w:hAnsi="Times New Roman" w:cs="Times New Roman"/>
          <w:color w:val="333333"/>
          <w:sz w:val="28"/>
          <w:szCs w:val="28"/>
        </w:rPr>
        <w:t> о движении тела под действием равнодействующей сил.</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Количественно связь между массой тела, ускорением, с которым оно движется, и равнодействующей приложенных к телу сил, выражается </w:t>
      </w:r>
      <w:r w:rsidRPr="006D47CC">
        <w:rPr>
          <w:rFonts w:ascii="Times New Roman" w:eastAsia="Times New Roman" w:hAnsi="Times New Roman" w:cs="Times New Roman"/>
          <w:b/>
          <w:bCs/>
          <w:color w:val="333333"/>
          <w:sz w:val="28"/>
          <w:szCs w:val="28"/>
        </w:rPr>
        <w:t>вторым законом Ньютона (или второй закон динамики)</w:t>
      </w:r>
      <w:r w:rsidRPr="006D47CC">
        <w:rPr>
          <w:rFonts w:ascii="Times New Roman" w:eastAsia="Times New Roman" w:hAnsi="Times New Roman" w:cs="Times New Roman"/>
          <w:color w:val="333333"/>
          <w:sz w:val="28"/>
          <w:szCs w:val="28"/>
        </w:rPr>
        <w:t>.</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8</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В инерциальной системе отсчета ускорение тела прямо пропорционально равнодействующей сил, приложенных к телу и обратно пропорционально его массе.</w:t>
      </w:r>
    </w:p>
    <w:tbl>
      <w:tblPr>
        <w:tblW w:w="0" w:type="auto"/>
        <w:jc w:val="center"/>
        <w:shd w:val="clear" w:color="auto" w:fill="FFFFFF"/>
        <w:tblCellMar>
          <w:top w:w="45" w:type="dxa"/>
          <w:left w:w="45" w:type="dxa"/>
          <w:bottom w:w="45" w:type="dxa"/>
          <w:right w:w="45" w:type="dxa"/>
        </w:tblCellMar>
        <w:tblLook w:val="04A0"/>
      </w:tblPr>
      <w:tblGrid>
        <w:gridCol w:w="1800"/>
        <w:gridCol w:w="750"/>
        <w:gridCol w:w="1255"/>
      </w:tblGrid>
      <w:tr w:rsidR="00634FF8" w:rsidRPr="006D47CC" w:rsidTr="00634FF8">
        <w:trPr>
          <w:jc w:val="center"/>
        </w:trPr>
        <w:tc>
          <w:tcPr>
            <w:tcW w:w="0" w:type="auto"/>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lastRenderedPageBreak/>
              <w:drawing>
                <wp:inline distT="0" distB="0" distL="0" distR="0">
                  <wp:extent cx="1066800" cy="962025"/>
                  <wp:effectExtent l="19050" t="0" r="0" b="0"/>
                  <wp:docPr id="5" name="Рисунок 5" descr="http://festival.1september.ru/articles/631638/f_clip_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631638/f_clip_image012.gif"/>
                          <pic:cNvPicPr>
                            <a:picLocks noChangeAspect="1" noChangeArrowheads="1"/>
                          </pic:cNvPicPr>
                        </pic:nvPicPr>
                        <pic:blipFill>
                          <a:blip r:embed="rId9"/>
                          <a:srcRect/>
                          <a:stretch>
                            <a:fillRect/>
                          </a:stretch>
                        </pic:blipFill>
                        <pic:spPr bwMode="auto">
                          <a:xfrm>
                            <a:off x="0" y="0"/>
                            <a:ext cx="1066800" cy="962025"/>
                          </a:xfrm>
                          <a:prstGeom prst="rect">
                            <a:avLst/>
                          </a:prstGeom>
                          <a:noFill/>
                          <a:ln w="9525">
                            <a:noFill/>
                            <a:miter lim="800000"/>
                            <a:headEnd/>
                            <a:tailEnd/>
                          </a:ln>
                        </pic:spPr>
                      </pic:pic>
                    </a:graphicData>
                  </a:graphic>
                </wp:inline>
              </w:drawing>
            </w:r>
          </w:p>
        </w:tc>
        <w:tc>
          <w:tcPr>
            <w:tcW w:w="750" w:type="dxa"/>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w:t>
            </w:r>
          </w:p>
        </w:tc>
        <w:tc>
          <w:tcPr>
            <w:tcW w:w="0" w:type="auto"/>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drawing>
                <wp:inline distT="0" distB="0" distL="0" distR="0">
                  <wp:extent cx="676275" cy="1447800"/>
                  <wp:effectExtent l="19050" t="0" r="0" b="0"/>
                  <wp:docPr id="6" name="Рисунок 6" descr="http://festival.1september.ru/articles/631638/f_clip_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631638/f_clip_image011.gif"/>
                          <pic:cNvPicPr>
                            <a:picLocks noChangeAspect="1" noChangeArrowheads="1"/>
                          </pic:cNvPicPr>
                        </pic:nvPicPr>
                        <pic:blipFill>
                          <a:blip r:embed="rId10"/>
                          <a:srcRect/>
                          <a:stretch>
                            <a:fillRect/>
                          </a:stretch>
                        </pic:blipFill>
                        <pic:spPr bwMode="auto">
                          <a:xfrm>
                            <a:off x="0" y="0"/>
                            <a:ext cx="676275" cy="1447800"/>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color w:val="333333"/>
                <w:sz w:val="28"/>
                <w:szCs w:val="28"/>
              </w:rPr>
              <w:t> </w:t>
            </w:r>
          </w:p>
        </w:tc>
      </w:tr>
    </w:tbl>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9</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Напоминание, как работать с формулой такого типа.</w:t>
      </w:r>
    </w:p>
    <w:p w:rsidR="00634FF8" w:rsidRPr="006D47CC" w:rsidRDefault="00634FF8" w:rsidP="00634FF8">
      <w:pPr>
        <w:shd w:val="clear" w:color="auto" w:fill="FFFFFF"/>
        <w:spacing w:after="12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noProof/>
          <w:color w:val="333333"/>
          <w:sz w:val="28"/>
          <w:szCs w:val="28"/>
        </w:rPr>
        <w:drawing>
          <wp:inline distT="0" distB="0" distL="0" distR="0">
            <wp:extent cx="1714500" cy="1409700"/>
            <wp:effectExtent l="19050" t="0" r="0" b="0"/>
            <wp:docPr id="7" name="Рисунок 7" descr="http://festival.1september.ru/articles/631638/f_clip_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631638/f_clip_image013.jpg"/>
                    <pic:cNvPicPr>
                      <a:picLocks noChangeAspect="1" noChangeArrowheads="1"/>
                    </pic:cNvPicPr>
                  </pic:nvPicPr>
                  <pic:blipFill>
                    <a:blip r:embed="rId11"/>
                    <a:srcRect/>
                    <a:stretch>
                      <a:fillRect/>
                    </a:stretch>
                  </pic:blipFill>
                  <pic:spPr bwMode="auto">
                    <a:xfrm>
                      <a:off x="0" y="0"/>
                      <a:ext cx="1714500" cy="1409700"/>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i/>
          <w:iCs/>
          <w:color w:val="333333"/>
          <w:sz w:val="28"/>
          <w:szCs w:val="28"/>
        </w:rPr>
        <w:br/>
        <w:t>Рисунок 3. Треугольник для запоминания формулы</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10</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Как и первый закон, второй закон динамики имеет </w:t>
      </w:r>
      <w:r w:rsidRPr="006D47CC">
        <w:rPr>
          <w:rFonts w:ascii="Times New Roman" w:eastAsia="Times New Roman" w:hAnsi="Times New Roman" w:cs="Times New Roman"/>
          <w:b/>
          <w:bCs/>
          <w:color w:val="333333"/>
          <w:sz w:val="28"/>
          <w:szCs w:val="28"/>
        </w:rPr>
        <w:t>границы применимости</w:t>
      </w:r>
      <w:r w:rsidRPr="006D47CC">
        <w:rPr>
          <w:rFonts w:ascii="Times New Roman" w:eastAsia="Times New Roman" w:hAnsi="Times New Roman" w:cs="Times New Roman"/>
          <w:color w:val="333333"/>
          <w:sz w:val="28"/>
          <w:szCs w:val="28"/>
        </w:rPr>
        <w:t>.</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В нем под телом подразумевается материальная точка, она движется в инерциальной системе отсчета, причем ее скорость много меньше скорости света</w:t>
      </w:r>
      <w:proofErr w:type="gramStart"/>
      <w:r w:rsidRPr="006D47CC">
        <w:rPr>
          <w:rFonts w:ascii="Times New Roman" w:eastAsia="Times New Roman" w:hAnsi="Times New Roman" w:cs="Times New Roman"/>
          <w:color w:val="333333"/>
          <w:sz w:val="28"/>
          <w:szCs w:val="28"/>
        </w:rPr>
        <w:t xml:space="preserve"> (</w:t>
      </w:r>
      <w:r w:rsidRPr="006D47CC">
        <w:rPr>
          <w:rFonts w:ascii="Times New Roman" w:eastAsia="Times New Roman" w:hAnsi="Times New Roman" w:cs="Times New Roman"/>
          <w:noProof/>
          <w:color w:val="333333"/>
          <w:sz w:val="28"/>
          <w:szCs w:val="28"/>
        </w:rPr>
        <w:drawing>
          <wp:inline distT="0" distB="0" distL="0" distR="0">
            <wp:extent cx="447675" cy="142875"/>
            <wp:effectExtent l="19050" t="0" r="9525" b="0"/>
            <wp:docPr id="8" name="Рисунок 8" descr="http://festival.1september.ru/articles/631638/f_clip_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631638/f_clip_image015.gif"/>
                    <pic:cNvPicPr>
                      <a:picLocks noChangeAspect="1" noChangeArrowheads="1"/>
                    </pic:cNvPicPr>
                  </pic:nvPicPr>
                  <pic:blipFill>
                    <a:blip r:embed="rId12"/>
                    <a:srcRect/>
                    <a:stretch>
                      <a:fillRect/>
                    </a:stretch>
                  </pic:blipFill>
                  <pic:spPr bwMode="auto">
                    <a:xfrm>
                      <a:off x="0" y="0"/>
                      <a:ext cx="447675" cy="142875"/>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color w:val="333333"/>
          <w:sz w:val="28"/>
          <w:szCs w:val="28"/>
        </w:rPr>
        <w:t>).</w:t>
      </w:r>
      <w:proofErr w:type="gramEnd"/>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11</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В следующем видеофрагменте </w:t>
      </w:r>
      <w:r w:rsidRPr="006D47CC">
        <w:rPr>
          <w:rFonts w:ascii="Times New Roman" w:eastAsia="Times New Roman" w:hAnsi="Times New Roman" w:cs="Times New Roman"/>
          <w:i/>
          <w:iCs/>
          <w:color w:val="333333"/>
          <w:sz w:val="28"/>
          <w:szCs w:val="28"/>
        </w:rPr>
        <w:t>(Приложение 2)</w:t>
      </w:r>
      <w:r w:rsidRPr="006D47CC">
        <w:rPr>
          <w:rFonts w:ascii="Times New Roman" w:eastAsia="Times New Roman" w:hAnsi="Times New Roman" w:cs="Times New Roman"/>
          <w:color w:val="333333"/>
          <w:sz w:val="28"/>
          <w:szCs w:val="28"/>
        </w:rPr>
        <w:t xml:space="preserve"> мы посмотрим, как изменяется ускорение </w:t>
      </w:r>
      <w:proofErr w:type="gramStart"/>
      <w:r w:rsidRPr="006D47CC">
        <w:rPr>
          <w:rFonts w:ascii="Times New Roman" w:eastAsia="Times New Roman" w:hAnsi="Times New Roman" w:cs="Times New Roman"/>
          <w:color w:val="333333"/>
          <w:sz w:val="28"/>
          <w:szCs w:val="28"/>
        </w:rPr>
        <w:t>тела</w:t>
      </w:r>
      <w:proofErr w:type="gramEnd"/>
      <w:r w:rsidRPr="006D47CC">
        <w:rPr>
          <w:rFonts w:ascii="Times New Roman" w:eastAsia="Times New Roman" w:hAnsi="Times New Roman" w:cs="Times New Roman"/>
          <w:color w:val="333333"/>
          <w:sz w:val="28"/>
          <w:szCs w:val="28"/>
        </w:rPr>
        <w:t xml:space="preserve"> если увеличивать массу при действии постоянной силы.</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Слайды 12, 13</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Докажем опытным путем справедливость соотношений</w:t>
      </w:r>
    </w:p>
    <w:p w:rsidR="00634FF8" w:rsidRPr="006D47CC" w:rsidRDefault="00634FF8" w:rsidP="00634FF8">
      <w:pPr>
        <w:shd w:val="clear" w:color="auto" w:fill="FFFFFF"/>
        <w:spacing w:after="120" w:line="240" w:lineRule="atLeast"/>
        <w:jc w:val="center"/>
        <w:rPr>
          <w:rFonts w:ascii="Times New Roman" w:eastAsia="Times New Roman" w:hAnsi="Times New Roman" w:cs="Times New Roman"/>
          <w:color w:val="333333"/>
          <w:sz w:val="28"/>
          <w:szCs w:val="28"/>
        </w:rPr>
      </w:pPr>
      <w:proofErr w:type="spellStart"/>
      <w:r w:rsidRPr="006D47CC">
        <w:rPr>
          <w:rFonts w:ascii="Times New Roman" w:eastAsia="Times New Roman" w:hAnsi="Times New Roman" w:cs="Times New Roman"/>
          <w:b/>
          <w:bCs/>
          <w:i/>
          <w:iCs/>
          <w:color w:val="333333"/>
          <w:sz w:val="28"/>
          <w:szCs w:val="28"/>
        </w:rPr>
        <w:t>a~F</w:t>
      </w:r>
      <w:proofErr w:type="spellEnd"/>
      <w:r w:rsidRPr="006D47CC">
        <w:rPr>
          <w:rFonts w:ascii="Times New Roman" w:eastAsia="Times New Roman" w:hAnsi="Times New Roman" w:cs="Times New Roman"/>
          <w:b/>
          <w:bCs/>
          <w:i/>
          <w:iCs/>
          <w:color w:val="333333"/>
          <w:sz w:val="28"/>
          <w:szCs w:val="28"/>
        </w:rPr>
        <w:t> </w:t>
      </w:r>
      <w:r w:rsidRPr="006D47CC">
        <w:rPr>
          <w:rFonts w:ascii="Times New Roman" w:eastAsia="Times New Roman" w:hAnsi="Times New Roman" w:cs="Times New Roman"/>
          <w:i/>
          <w:iCs/>
          <w:color w:val="333333"/>
          <w:sz w:val="28"/>
          <w:szCs w:val="28"/>
        </w:rPr>
        <w:t>и</w:t>
      </w:r>
      <w:r w:rsidRPr="006D47CC">
        <w:rPr>
          <w:rFonts w:ascii="Times New Roman" w:eastAsia="Times New Roman" w:hAnsi="Times New Roman" w:cs="Times New Roman"/>
          <w:b/>
          <w:bCs/>
          <w:i/>
          <w:iCs/>
          <w:color w:val="333333"/>
          <w:sz w:val="28"/>
          <w:szCs w:val="28"/>
        </w:rPr>
        <w:t> </w:t>
      </w:r>
      <w:proofErr w:type="spellStart"/>
      <w:r w:rsidRPr="006D47CC">
        <w:rPr>
          <w:rFonts w:ascii="Times New Roman" w:eastAsia="Times New Roman" w:hAnsi="Times New Roman" w:cs="Times New Roman"/>
          <w:b/>
          <w:bCs/>
          <w:i/>
          <w:iCs/>
          <w:color w:val="333333"/>
          <w:sz w:val="28"/>
          <w:szCs w:val="28"/>
        </w:rPr>
        <w:t>a~</w:t>
      </w:r>
      <w:proofErr w:type="spellEnd"/>
      <w:r w:rsidRPr="006D47CC">
        <w:rPr>
          <w:rFonts w:ascii="Times New Roman" w:eastAsia="Times New Roman" w:hAnsi="Times New Roman" w:cs="Times New Roman"/>
          <w:b/>
          <w:bCs/>
          <w:i/>
          <w:iCs/>
          <w:noProof/>
          <w:color w:val="333333"/>
          <w:sz w:val="28"/>
          <w:szCs w:val="28"/>
        </w:rPr>
        <w:drawing>
          <wp:inline distT="0" distB="0" distL="0" distR="0">
            <wp:extent cx="190500" cy="390525"/>
            <wp:effectExtent l="19050" t="0" r="0" b="0"/>
            <wp:docPr id="9" name="Рисунок 9" descr="http://festival.1september.ru/articles/631638/f_clip_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estival.1september.ru/articles/631638/f_clip_image017.gif"/>
                    <pic:cNvPicPr>
                      <a:picLocks noChangeAspect="1" noChangeArrowheads="1"/>
                    </pic:cNvPicPr>
                  </pic:nvPicPr>
                  <pic:blipFill>
                    <a:blip r:embed="rId13"/>
                    <a:srcRect/>
                    <a:stretch>
                      <a:fillRect/>
                    </a:stretch>
                  </pic:blipFill>
                  <pic:spPr bwMode="auto">
                    <a:xfrm>
                      <a:off x="0" y="0"/>
                      <a:ext cx="190500" cy="390525"/>
                    </a:xfrm>
                    <a:prstGeom prst="rect">
                      <a:avLst/>
                    </a:prstGeom>
                    <a:noFill/>
                    <a:ln w="9525">
                      <a:noFill/>
                      <a:miter lim="800000"/>
                      <a:headEnd/>
                      <a:tailEnd/>
                    </a:ln>
                  </pic:spPr>
                </pic:pic>
              </a:graphicData>
            </a:graphic>
          </wp:inline>
        </w:drawing>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Для этого будем использовать набор по механике с компьютерным измерительным блоком.</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Рассматриваем начальную стадию движения тележки на магнитной подвеске под действием силы упругости растянутой резинки. Конечно, сила упругости не является постоянной во времени, но на начальном этапе ее можно таковой считать за счет небольшой относительной деформации резинки.</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На тележке установлены два флажка (на расстоянии 5 см друг от друга). </w:t>
      </w:r>
      <w:proofErr w:type="gramStart"/>
      <w:r w:rsidRPr="006D47CC">
        <w:rPr>
          <w:rFonts w:ascii="Times New Roman" w:eastAsia="Times New Roman" w:hAnsi="Times New Roman" w:cs="Times New Roman"/>
          <w:color w:val="333333"/>
          <w:sz w:val="28"/>
          <w:szCs w:val="28"/>
        </w:rPr>
        <w:t>Датчик, установленный на скамье</w:t>
      </w:r>
      <w:proofErr w:type="gramEnd"/>
      <w:r w:rsidRPr="006D47CC">
        <w:rPr>
          <w:rFonts w:ascii="Times New Roman" w:eastAsia="Times New Roman" w:hAnsi="Times New Roman" w:cs="Times New Roman"/>
          <w:color w:val="333333"/>
          <w:sz w:val="28"/>
          <w:szCs w:val="28"/>
        </w:rPr>
        <w:t xml:space="preserve"> будет регистрировать время, которое необходимо тележке, чтобы пройти мимо датчика.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lastRenderedPageBreak/>
        <w:t>Получается движение с постоянным ускорением без начальной скорости. Незадолго до изучения данной темы учащиеся выполняли лабораторную работу по нахождению ускорения тела при равноускоренном движении без начальной скорости. Для расчета ускорения использовалась формула:</w:t>
      </w:r>
    </w:p>
    <w:p w:rsidR="00634FF8" w:rsidRPr="006D47CC" w:rsidRDefault="00634FF8" w:rsidP="00634FF8">
      <w:pPr>
        <w:shd w:val="clear" w:color="auto" w:fill="FFFFFF"/>
        <w:spacing w:after="120" w:line="240" w:lineRule="atLeast"/>
        <w:jc w:val="center"/>
        <w:rPr>
          <w:rFonts w:ascii="Times New Roman" w:eastAsia="Times New Roman" w:hAnsi="Times New Roman" w:cs="Times New Roman"/>
          <w:color w:val="333333"/>
          <w:sz w:val="28"/>
          <w:szCs w:val="28"/>
        </w:rPr>
      </w:pPr>
      <w:r w:rsidRPr="006D47CC">
        <w:rPr>
          <w:rFonts w:ascii="Times New Roman" w:eastAsia="Times New Roman" w:hAnsi="Times New Roman" w:cs="Times New Roman"/>
          <w:noProof/>
          <w:color w:val="333333"/>
          <w:sz w:val="28"/>
          <w:szCs w:val="28"/>
        </w:rPr>
        <w:drawing>
          <wp:inline distT="0" distB="0" distL="0" distR="0">
            <wp:extent cx="523875" cy="390525"/>
            <wp:effectExtent l="19050" t="0" r="0" b="0"/>
            <wp:docPr id="10" name="Рисунок 10" descr="http://festival.1september.ru/articles/631638/f_clip_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stival.1september.ru/articles/631638/f_clip_image019.gif"/>
                    <pic:cNvPicPr>
                      <a:picLocks noChangeAspect="1" noChangeArrowheads="1"/>
                    </pic:cNvPicPr>
                  </pic:nvPicPr>
                  <pic:blipFill>
                    <a:blip r:embed="rId14"/>
                    <a:srcRect/>
                    <a:stretch>
                      <a:fillRect/>
                    </a:stretch>
                  </pic:blipFill>
                  <pic:spPr bwMode="auto">
                    <a:xfrm>
                      <a:off x="0" y="0"/>
                      <a:ext cx="523875" cy="390525"/>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color w:val="333333"/>
          <w:sz w:val="28"/>
          <w:szCs w:val="28"/>
        </w:rPr>
        <w:t> </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Здесь </w:t>
      </w:r>
      <w:proofErr w:type="spellStart"/>
      <w:r w:rsidRPr="006D47CC">
        <w:rPr>
          <w:rFonts w:ascii="Times New Roman" w:eastAsia="Times New Roman" w:hAnsi="Times New Roman" w:cs="Times New Roman"/>
          <w:b/>
          <w:bCs/>
          <w:i/>
          <w:iCs/>
          <w:color w:val="333333"/>
          <w:sz w:val="28"/>
          <w:szCs w:val="28"/>
        </w:rPr>
        <w:t>l</w:t>
      </w:r>
      <w:proofErr w:type="spellEnd"/>
      <w:r w:rsidRPr="006D47CC">
        <w:rPr>
          <w:rFonts w:ascii="Times New Roman" w:eastAsia="Times New Roman" w:hAnsi="Times New Roman" w:cs="Times New Roman"/>
          <w:color w:val="333333"/>
          <w:sz w:val="28"/>
          <w:szCs w:val="28"/>
        </w:rPr>
        <w:t> – расстояние между флажками, а </w:t>
      </w:r>
      <w:proofErr w:type="spellStart"/>
      <w:r w:rsidRPr="006D47CC">
        <w:rPr>
          <w:rFonts w:ascii="Times New Roman" w:eastAsia="Times New Roman" w:hAnsi="Times New Roman" w:cs="Times New Roman"/>
          <w:b/>
          <w:bCs/>
          <w:i/>
          <w:iCs/>
          <w:color w:val="333333"/>
          <w:sz w:val="28"/>
          <w:szCs w:val="28"/>
        </w:rPr>
        <w:t>Δt</w:t>
      </w:r>
      <w:proofErr w:type="spellEnd"/>
      <w:r w:rsidRPr="006D47CC">
        <w:rPr>
          <w:rFonts w:ascii="Times New Roman" w:eastAsia="Times New Roman" w:hAnsi="Times New Roman" w:cs="Times New Roman"/>
          <w:color w:val="333333"/>
          <w:sz w:val="28"/>
          <w:szCs w:val="28"/>
        </w:rPr>
        <w:t> – значение интервала времени, измеренного компьютером.</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В нашем случае датчики будут передавать сигнал на компьютерный измерительный блок. На экране при помощи </w:t>
      </w:r>
      <w:proofErr w:type="spellStart"/>
      <w:r w:rsidRPr="006D47CC">
        <w:rPr>
          <w:rFonts w:ascii="Times New Roman" w:eastAsia="Times New Roman" w:hAnsi="Times New Roman" w:cs="Times New Roman"/>
          <w:color w:val="333333"/>
          <w:sz w:val="28"/>
          <w:szCs w:val="28"/>
        </w:rPr>
        <w:t>мультимедийного</w:t>
      </w:r>
      <w:proofErr w:type="spellEnd"/>
      <w:r w:rsidRPr="006D47CC">
        <w:rPr>
          <w:rFonts w:ascii="Times New Roman" w:eastAsia="Times New Roman" w:hAnsi="Times New Roman" w:cs="Times New Roman"/>
          <w:color w:val="333333"/>
          <w:sz w:val="28"/>
          <w:szCs w:val="28"/>
        </w:rPr>
        <w:t xml:space="preserve"> проектора мы будем наблюдать передаваемый сигнал и значение измеренного времени.</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Результаты измерений и вычислений записываются учителем (или одним из учащихся) в </w:t>
      </w:r>
      <w:r w:rsidRPr="006D47CC">
        <w:rPr>
          <w:rFonts w:ascii="Times New Roman" w:eastAsia="Times New Roman" w:hAnsi="Times New Roman" w:cs="Times New Roman"/>
          <w:i/>
          <w:iCs/>
          <w:color w:val="333333"/>
          <w:sz w:val="28"/>
          <w:szCs w:val="28"/>
        </w:rPr>
        <w:t>Таблицу 1</w:t>
      </w:r>
      <w:r w:rsidRPr="006D47CC">
        <w:rPr>
          <w:rFonts w:ascii="Times New Roman" w:eastAsia="Times New Roman" w:hAnsi="Times New Roman" w:cs="Times New Roman"/>
          <w:color w:val="333333"/>
          <w:sz w:val="28"/>
          <w:szCs w:val="28"/>
        </w:rPr>
        <w:t>(</w:t>
      </w:r>
      <w:proofErr w:type="gramStart"/>
      <w:r w:rsidRPr="006D47CC">
        <w:rPr>
          <w:rFonts w:ascii="Times New Roman" w:eastAsia="Times New Roman" w:hAnsi="Times New Roman" w:cs="Times New Roman"/>
          <w:color w:val="333333"/>
          <w:sz w:val="28"/>
          <w:szCs w:val="28"/>
        </w:rPr>
        <w:t>начерчена</w:t>
      </w:r>
      <w:proofErr w:type="gramEnd"/>
      <w:r w:rsidRPr="006D47CC">
        <w:rPr>
          <w:rFonts w:ascii="Times New Roman" w:eastAsia="Times New Roman" w:hAnsi="Times New Roman" w:cs="Times New Roman"/>
          <w:color w:val="333333"/>
          <w:sz w:val="28"/>
          <w:szCs w:val="28"/>
        </w:rPr>
        <w:t xml:space="preserve"> заранее на доске):</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Таблица 1</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tblPr>
      <w:tblGrid>
        <w:gridCol w:w="2036"/>
        <w:gridCol w:w="608"/>
        <w:gridCol w:w="788"/>
        <w:gridCol w:w="1569"/>
      </w:tblGrid>
      <w:tr w:rsidR="00634FF8" w:rsidRPr="006D47CC" w:rsidTr="00634FF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color w:val="333333"/>
                <w:sz w:val="28"/>
                <w:szCs w:val="28"/>
              </w:rPr>
              <w:t>Условия опыта</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color w:val="333333"/>
                <w:sz w:val="28"/>
                <w:szCs w:val="28"/>
              </w:rPr>
              <w:t>Δt, с</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color w:val="333333"/>
                <w:sz w:val="28"/>
                <w:szCs w:val="28"/>
              </w:rPr>
              <w:t>Δt</w:t>
            </w:r>
            <w:r w:rsidRPr="006D47CC">
              <w:rPr>
                <w:rFonts w:ascii="Times New Roman" w:eastAsia="Times New Roman" w:hAnsi="Times New Roman" w:cs="Times New Roman"/>
                <w:b/>
                <w:bCs/>
                <w:i/>
                <w:iCs/>
                <w:color w:val="333333"/>
                <w:sz w:val="28"/>
                <w:szCs w:val="28"/>
                <w:vertAlign w:val="superscript"/>
              </w:rPr>
              <w:t>2</w:t>
            </w:r>
            <w:r w:rsidRPr="006D47CC">
              <w:rPr>
                <w:rFonts w:ascii="Times New Roman" w:eastAsia="Times New Roman" w:hAnsi="Times New Roman" w:cs="Times New Roman"/>
                <w:b/>
                <w:bCs/>
                <w:i/>
                <w:iCs/>
                <w:color w:val="333333"/>
                <w:sz w:val="28"/>
                <w:szCs w:val="28"/>
              </w:rPr>
              <w:t>, с</w:t>
            </w:r>
            <w:proofErr w:type="gramStart"/>
            <w:r w:rsidRPr="006D47CC">
              <w:rPr>
                <w:rFonts w:ascii="Times New Roman" w:eastAsia="Times New Roman" w:hAnsi="Times New Roman" w:cs="Times New Roman"/>
                <w:b/>
                <w:bCs/>
                <w:i/>
                <w:iCs/>
                <w:color w:val="333333"/>
                <w:sz w:val="28"/>
                <w:szCs w:val="28"/>
                <w:vertAlign w:val="superscript"/>
              </w:rPr>
              <w:t>2</w:t>
            </w:r>
            <w:proofErr w:type="gram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noProof/>
                <w:color w:val="333333"/>
                <w:sz w:val="28"/>
                <w:szCs w:val="28"/>
              </w:rPr>
              <w:drawing>
                <wp:inline distT="0" distB="0" distL="0" distR="0">
                  <wp:extent cx="523875" cy="390525"/>
                  <wp:effectExtent l="19050" t="0" r="0" b="0"/>
                  <wp:docPr id="11" name="Рисунок 11" descr="http://festival.1september.ru/articles/631638/f_clip_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stival.1september.ru/articles/631638/f_clip_image021.gif"/>
                          <pic:cNvPicPr>
                            <a:picLocks noChangeAspect="1" noChangeArrowheads="1"/>
                          </pic:cNvPicPr>
                        </pic:nvPicPr>
                        <pic:blipFill>
                          <a:blip r:embed="rId15"/>
                          <a:srcRect/>
                          <a:stretch>
                            <a:fillRect/>
                          </a:stretch>
                        </pic:blipFill>
                        <pic:spPr bwMode="auto">
                          <a:xfrm>
                            <a:off x="0" y="0"/>
                            <a:ext cx="523875" cy="390525"/>
                          </a:xfrm>
                          <a:prstGeom prst="rect">
                            <a:avLst/>
                          </a:prstGeom>
                          <a:noFill/>
                          <a:ln w="9525">
                            <a:noFill/>
                            <a:miter lim="800000"/>
                            <a:headEnd/>
                            <a:tailEnd/>
                          </a:ln>
                        </pic:spPr>
                      </pic:pic>
                    </a:graphicData>
                  </a:graphic>
                </wp:inline>
              </w:drawing>
            </w:r>
            <w:r w:rsidRPr="006D47CC">
              <w:rPr>
                <w:rFonts w:ascii="Times New Roman" w:eastAsia="Times New Roman" w:hAnsi="Times New Roman" w:cs="Times New Roman"/>
                <w:b/>
                <w:bCs/>
                <w:i/>
                <w:iCs/>
                <w:color w:val="333333"/>
                <w:sz w:val="28"/>
                <w:szCs w:val="28"/>
              </w:rPr>
              <w:t>, м/с</w:t>
            </w:r>
            <w:proofErr w:type="gramStart"/>
            <w:r w:rsidRPr="006D47CC">
              <w:rPr>
                <w:rFonts w:ascii="Times New Roman" w:eastAsia="Times New Roman" w:hAnsi="Times New Roman" w:cs="Times New Roman"/>
                <w:b/>
                <w:bCs/>
                <w:i/>
                <w:iCs/>
                <w:color w:val="333333"/>
                <w:sz w:val="28"/>
                <w:szCs w:val="28"/>
                <w:vertAlign w:val="superscript"/>
              </w:rPr>
              <w:t>2</w:t>
            </w:r>
            <w:proofErr w:type="gramEnd"/>
          </w:p>
        </w:tc>
      </w:tr>
      <w:tr w:rsidR="00634FF8" w:rsidRPr="006D47CC" w:rsidTr="00634FF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roofErr w:type="spellStart"/>
            <w:r w:rsidRPr="006D47CC">
              <w:rPr>
                <w:rFonts w:ascii="Times New Roman" w:eastAsia="Times New Roman" w:hAnsi="Times New Roman" w:cs="Times New Roman"/>
                <w:b/>
                <w:bCs/>
                <w:i/>
                <w:iCs/>
                <w:color w:val="333333"/>
                <w:sz w:val="28"/>
                <w:szCs w:val="28"/>
              </w:rPr>
              <w:t>m</w:t>
            </w:r>
            <w:proofErr w:type="spellEnd"/>
            <w:r w:rsidRPr="006D47CC">
              <w:rPr>
                <w:rFonts w:ascii="Times New Roman" w:eastAsia="Times New Roman" w:hAnsi="Times New Roman" w:cs="Times New Roman"/>
                <w:b/>
                <w:bCs/>
                <w:i/>
                <w:iCs/>
                <w:color w:val="333333"/>
                <w:sz w:val="28"/>
                <w:szCs w:val="28"/>
              </w:rPr>
              <w:t>, 2F</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r>
      <w:tr w:rsidR="00634FF8" w:rsidRPr="006D47CC" w:rsidTr="00634FF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color w:val="333333"/>
                <w:sz w:val="28"/>
                <w:szCs w:val="28"/>
              </w:rPr>
              <w:t>2m, 2F</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r>
      <w:tr w:rsidR="00634FF8" w:rsidRPr="006D47CC" w:rsidTr="00634FF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i/>
                <w:iCs/>
                <w:color w:val="333333"/>
                <w:sz w:val="28"/>
                <w:szCs w:val="28"/>
              </w:rPr>
              <w:t>2m, F</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r>
      <w:tr w:rsidR="00634FF8" w:rsidRPr="006D47CC" w:rsidTr="00634FF8">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roofErr w:type="spellStart"/>
            <w:r w:rsidRPr="006D47CC">
              <w:rPr>
                <w:rFonts w:ascii="Times New Roman" w:eastAsia="Times New Roman" w:hAnsi="Times New Roman" w:cs="Times New Roman"/>
                <w:b/>
                <w:bCs/>
                <w:i/>
                <w:iCs/>
                <w:color w:val="333333"/>
                <w:sz w:val="28"/>
                <w:szCs w:val="28"/>
              </w:rPr>
              <w:t>m</w:t>
            </w:r>
            <w:proofErr w:type="spellEnd"/>
            <w:r w:rsidRPr="006D47CC">
              <w:rPr>
                <w:rFonts w:ascii="Times New Roman" w:eastAsia="Times New Roman" w:hAnsi="Times New Roman" w:cs="Times New Roman"/>
                <w:b/>
                <w:bCs/>
                <w:i/>
                <w:iCs/>
                <w:color w:val="333333"/>
                <w:sz w:val="28"/>
                <w:szCs w:val="28"/>
              </w:rPr>
              <w:t>, F</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34FF8" w:rsidRPr="006D47CC" w:rsidRDefault="00634FF8" w:rsidP="00634FF8">
            <w:pPr>
              <w:spacing w:after="0" w:line="240" w:lineRule="atLeast"/>
              <w:rPr>
                <w:rFonts w:ascii="Times New Roman" w:eastAsia="Times New Roman" w:hAnsi="Times New Roman" w:cs="Times New Roman"/>
                <w:color w:val="333333"/>
                <w:sz w:val="28"/>
                <w:szCs w:val="28"/>
              </w:rPr>
            </w:pPr>
          </w:p>
        </w:tc>
      </w:tr>
    </w:tbl>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Четыре ученика у доски рассчитывают построчно, а затем и озвучивают полученные значения ускорения.</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Производится сопоставление полученных величин ускорения и делается вывод о соответствии результатов эксперимента второму закону Ньютона.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14</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Необходимо озвучить особенности второго закона Ньютона (учащиеся коротко записывают в тетради).</w:t>
      </w:r>
    </w:p>
    <w:p w:rsidR="00634FF8" w:rsidRPr="006D47CC" w:rsidRDefault="00634FF8" w:rsidP="00634FF8">
      <w:pPr>
        <w:shd w:val="clear" w:color="auto" w:fill="FFFFFF"/>
        <w:spacing w:before="120" w:after="120" w:line="255" w:lineRule="atLeast"/>
        <w:outlineLvl w:val="2"/>
        <w:rPr>
          <w:rFonts w:ascii="Times New Roman" w:eastAsia="Times New Roman" w:hAnsi="Times New Roman" w:cs="Times New Roman"/>
          <w:b/>
          <w:bCs/>
          <w:color w:val="199043"/>
          <w:sz w:val="28"/>
          <w:szCs w:val="28"/>
        </w:rPr>
      </w:pPr>
      <w:r w:rsidRPr="006D47CC">
        <w:rPr>
          <w:rFonts w:ascii="Times New Roman" w:eastAsia="Times New Roman" w:hAnsi="Times New Roman" w:cs="Times New Roman"/>
          <w:b/>
          <w:bCs/>
          <w:color w:val="199043"/>
          <w:sz w:val="28"/>
          <w:szCs w:val="28"/>
        </w:rPr>
        <w:t>III. Формирование умений и навыков.</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15</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Заполните пропуски (фронтальные ответы учащихся):</w:t>
      </w:r>
    </w:p>
    <w:p w:rsidR="00634FF8" w:rsidRPr="006D47CC" w:rsidRDefault="00634FF8" w:rsidP="00634FF8">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Под действием постоянной силы тело движется равноускоренно</w:t>
      </w:r>
    </w:p>
    <w:p w:rsidR="00634FF8" w:rsidRPr="006D47CC" w:rsidRDefault="00634FF8" w:rsidP="00634FF8">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Если при неизменной массе тела увеличить силу в 2 раза, то ускорение увеличится в 2 ра</w:t>
      </w:r>
      <w:proofErr w:type="gramStart"/>
      <w:r w:rsidRPr="006D47CC">
        <w:rPr>
          <w:rFonts w:ascii="Times New Roman" w:eastAsia="Times New Roman" w:hAnsi="Times New Roman" w:cs="Times New Roman"/>
          <w:color w:val="333333"/>
          <w:sz w:val="28"/>
          <w:szCs w:val="28"/>
        </w:rPr>
        <w:t>з(</w:t>
      </w:r>
      <w:proofErr w:type="gramEnd"/>
      <w:r w:rsidRPr="006D47CC">
        <w:rPr>
          <w:rFonts w:ascii="Times New Roman" w:eastAsia="Times New Roman" w:hAnsi="Times New Roman" w:cs="Times New Roman"/>
          <w:color w:val="333333"/>
          <w:sz w:val="28"/>
          <w:szCs w:val="28"/>
        </w:rPr>
        <w:t>а)</w:t>
      </w:r>
    </w:p>
    <w:p w:rsidR="00634FF8" w:rsidRPr="006D47CC" w:rsidRDefault="00634FF8" w:rsidP="00634FF8">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Если массу тела уменьшить в 4 раза, а силу, действующую на тело, увеличить в 2 раза, то ускорение увеличится в 8 ра</w:t>
      </w:r>
      <w:proofErr w:type="gramStart"/>
      <w:r w:rsidRPr="006D47CC">
        <w:rPr>
          <w:rFonts w:ascii="Times New Roman" w:eastAsia="Times New Roman" w:hAnsi="Times New Roman" w:cs="Times New Roman"/>
          <w:color w:val="333333"/>
          <w:sz w:val="28"/>
          <w:szCs w:val="28"/>
        </w:rPr>
        <w:t>з(</w:t>
      </w:r>
      <w:proofErr w:type="gramEnd"/>
      <w:r w:rsidRPr="006D47CC">
        <w:rPr>
          <w:rFonts w:ascii="Times New Roman" w:eastAsia="Times New Roman" w:hAnsi="Times New Roman" w:cs="Times New Roman"/>
          <w:color w:val="333333"/>
          <w:sz w:val="28"/>
          <w:szCs w:val="28"/>
        </w:rPr>
        <w:t>а)</w:t>
      </w:r>
    </w:p>
    <w:p w:rsidR="00634FF8" w:rsidRPr="006D47CC" w:rsidRDefault="00634FF8" w:rsidP="00634FF8">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Если силу увеличить в 3 раза, а массу в 3 раза, то ускорение останется неизменным.</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lastRenderedPageBreak/>
        <w:t>Слайд 16</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Решение количественных задач.</w:t>
      </w:r>
    </w:p>
    <w:p w:rsidR="00634FF8" w:rsidRPr="006D47CC" w:rsidRDefault="00634FF8" w:rsidP="00634FF8">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Упр.11(1) [1]</w:t>
      </w:r>
    </w:p>
    <w:p w:rsidR="00634FF8" w:rsidRPr="006D47CC" w:rsidRDefault="00634FF8" w:rsidP="00634FF8">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Определите силу, под действием которой велосипедист скатывается с горки с ускорением, равным 0,8 м/с</w:t>
      </w:r>
      <w:proofErr w:type="gramStart"/>
      <w:r w:rsidRPr="006D47CC">
        <w:rPr>
          <w:rFonts w:ascii="Times New Roman" w:eastAsia="Times New Roman" w:hAnsi="Times New Roman" w:cs="Times New Roman"/>
          <w:color w:val="333333"/>
          <w:sz w:val="28"/>
          <w:szCs w:val="28"/>
          <w:vertAlign w:val="superscript"/>
        </w:rPr>
        <w:t>2</w:t>
      </w:r>
      <w:proofErr w:type="gramEnd"/>
      <w:r w:rsidRPr="006D47CC">
        <w:rPr>
          <w:rFonts w:ascii="Times New Roman" w:eastAsia="Times New Roman" w:hAnsi="Times New Roman" w:cs="Times New Roman"/>
          <w:color w:val="333333"/>
          <w:sz w:val="28"/>
          <w:szCs w:val="28"/>
        </w:rPr>
        <w:t>, если масса велосипедиста вместе с велосипедом равна 50 кг.</w:t>
      </w:r>
    </w:p>
    <w:p w:rsidR="00634FF8" w:rsidRPr="006D47CC" w:rsidRDefault="00634FF8" w:rsidP="00634FF8">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Л. </w:t>
      </w:r>
      <w:proofErr w:type="gramStart"/>
      <w:r w:rsidRPr="006D47CC">
        <w:rPr>
          <w:rFonts w:ascii="Times New Roman" w:eastAsia="Times New Roman" w:hAnsi="Times New Roman" w:cs="Times New Roman"/>
          <w:color w:val="333333"/>
          <w:sz w:val="28"/>
          <w:szCs w:val="28"/>
        </w:rPr>
        <w:t>318</w:t>
      </w:r>
      <w:proofErr w:type="gramEnd"/>
      <w:r w:rsidRPr="006D47CC">
        <w:rPr>
          <w:rFonts w:ascii="Times New Roman" w:eastAsia="Times New Roman" w:hAnsi="Times New Roman" w:cs="Times New Roman"/>
          <w:color w:val="333333"/>
          <w:sz w:val="28"/>
          <w:szCs w:val="28"/>
        </w:rPr>
        <w:t> </w:t>
      </w:r>
      <w:r w:rsidRPr="006D47CC">
        <w:rPr>
          <w:rFonts w:ascii="Times New Roman" w:eastAsia="Times New Roman" w:hAnsi="Times New Roman" w:cs="Times New Roman"/>
          <w:color w:val="333333"/>
          <w:sz w:val="28"/>
          <w:szCs w:val="28"/>
        </w:rPr>
        <w:br/>
        <w:t>Какую скорость приобретает тело массой 3кг под действием силы, равной 9 Н, по истечении 5 с?</w:t>
      </w:r>
    </w:p>
    <w:p w:rsidR="00634FF8" w:rsidRPr="006D47CC" w:rsidRDefault="00634FF8" w:rsidP="00634FF8">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Л. 319 </w:t>
      </w:r>
      <w:r w:rsidRPr="006D47CC">
        <w:rPr>
          <w:rFonts w:ascii="Times New Roman" w:eastAsia="Times New Roman" w:hAnsi="Times New Roman" w:cs="Times New Roman"/>
          <w:color w:val="333333"/>
          <w:sz w:val="28"/>
          <w:szCs w:val="28"/>
        </w:rPr>
        <w:br/>
        <w:t xml:space="preserve">Поезд массой 500 т, трогаясь с места, через 25 </w:t>
      </w:r>
      <w:proofErr w:type="gramStart"/>
      <w:r w:rsidRPr="006D47CC">
        <w:rPr>
          <w:rFonts w:ascii="Times New Roman" w:eastAsia="Times New Roman" w:hAnsi="Times New Roman" w:cs="Times New Roman"/>
          <w:color w:val="333333"/>
          <w:sz w:val="28"/>
          <w:szCs w:val="28"/>
        </w:rPr>
        <w:t>с набрал</w:t>
      </w:r>
      <w:proofErr w:type="gramEnd"/>
      <w:r w:rsidRPr="006D47CC">
        <w:rPr>
          <w:rFonts w:ascii="Times New Roman" w:eastAsia="Times New Roman" w:hAnsi="Times New Roman" w:cs="Times New Roman"/>
          <w:color w:val="333333"/>
          <w:sz w:val="28"/>
          <w:szCs w:val="28"/>
        </w:rPr>
        <w:t xml:space="preserve"> скорость 18 км/ч. Определите силу тяги.</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i/>
          <w:iCs/>
          <w:color w:val="333333"/>
          <w:sz w:val="28"/>
          <w:szCs w:val="28"/>
        </w:rPr>
        <w:t>Слайд 17</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b/>
          <w:bCs/>
          <w:color w:val="333333"/>
          <w:sz w:val="28"/>
          <w:szCs w:val="28"/>
        </w:rPr>
        <w:t>Домашнее задание</w:t>
      </w:r>
      <w:r w:rsidRPr="006D47CC">
        <w:rPr>
          <w:rFonts w:ascii="Times New Roman" w:eastAsia="Times New Roman" w:hAnsi="Times New Roman" w:cs="Times New Roman"/>
          <w:color w:val="333333"/>
          <w:sz w:val="28"/>
          <w:szCs w:val="28"/>
        </w:rPr>
        <w:t>: §11, Упр.11(2) письменно [1]</w:t>
      </w:r>
    </w:p>
    <w:p w:rsidR="00634FF8" w:rsidRPr="006D47CC" w:rsidRDefault="00634FF8" w:rsidP="00634FF8">
      <w:pPr>
        <w:shd w:val="clear" w:color="auto" w:fill="FFFFFF"/>
        <w:spacing w:before="120" w:after="120" w:line="255" w:lineRule="atLeast"/>
        <w:outlineLvl w:val="2"/>
        <w:rPr>
          <w:rFonts w:ascii="Times New Roman" w:eastAsia="Times New Roman" w:hAnsi="Times New Roman" w:cs="Times New Roman"/>
          <w:b/>
          <w:bCs/>
          <w:color w:val="199043"/>
          <w:sz w:val="28"/>
          <w:szCs w:val="28"/>
        </w:rPr>
      </w:pPr>
      <w:r w:rsidRPr="006D47CC">
        <w:rPr>
          <w:rFonts w:ascii="Times New Roman" w:eastAsia="Times New Roman" w:hAnsi="Times New Roman" w:cs="Times New Roman"/>
          <w:b/>
          <w:bCs/>
          <w:color w:val="199043"/>
          <w:sz w:val="28"/>
          <w:szCs w:val="28"/>
        </w:rPr>
        <w:t>IV. Подведение итога урока.</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Что нового узнали? Как называется физическая величина, характеризующая меру действия одного тела на другое? Что является причиной изменения скорости тела? Какой формулой описывается второй закон динамики? Что особенно запомнилось?</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При наличии времени учащимся можно предложить дополнительные исторические сведения, </w:t>
      </w:r>
      <w:proofErr w:type="spellStart"/>
      <w:r w:rsidRPr="006D47CC">
        <w:rPr>
          <w:rFonts w:ascii="Times New Roman" w:eastAsia="Times New Roman" w:hAnsi="Times New Roman" w:cs="Times New Roman"/>
          <w:color w:val="333333"/>
          <w:sz w:val="28"/>
          <w:szCs w:val="28"/>
        </w:rPr>
        <w:t>запустив</w:t>
      </w:r>
      <w:r w:rsidRPr="006D47CC">
        <w:rPr>
          <w:rFonts w:ascii="Times New Roman" w:eastAsia="Times New Roman" w:hAnsi="Times New Roman" w:cs="Times New Roman"/>
          <w:i/>
          <w:iCs/>
          <w:color w:val="333333"/>
          <w:sz w:val="28"/>
          <w:szCs w:val="28"/>
        </w:rPr>
        <w:t>Слайд</w:t>
      </w:r>
      <w:proofErr w:type="spellEnd"/>
      <w:r w:rsidRPr="006D47CC">
        <w:rPr>
          <w:rFonts w:ascii="Times New Roman" w:eastAsia="Times New Roman" w:hAnsi="Times New Roman" w:cs="Times New Roman"/>
          <w:i/>
          <w:iCs/>
          <w:color w:val="333333"/>
          <w:sz w:val="28"/>
          <w:szCs w:val="28"/>
        </w:rPr>
        <w:t xml:space="preserve"> 18</w:t>
      </w:r>
    </w:p>
    <w:p w:rsidR="00634FF8" w:rsidRPr="006D47CC" w:rsidRDefault="00634FF8" w:rsidP="00634FF8">
      <w:pPr>
        <w:shd w:val="clear" w:color="auto" w:fill="FFFFFF"/>
        <w:spacing w:after="120" w:line="240" w:lineRule="atLeast"/>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Список литературы и ресурсов Интернет:</w:t>
      </w:r>
    </w:p>
    <w:p w:rsidR="00634FF8" w:rsidRPr="006D47CC" w:rsidRDefault="00634FF8" w:rsidP="00634FF8">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proofErr w:type="spellStart"/>
      <w:r w:rsidRPr="006D47CC">
        <w:rPr>
          <w:rFonts w:ascii="Times New Roman" w:eastAsia="Times New Roman" w:hAnsi="Times New Roman" w:cs="Times New Roman"/>
          <w:color w:val="333333"/>
          <w:sz w:val="28"/>
          <w:szCs w:val="28"/>
        </w:rPr>
        <w:t>Перышкин</w:t>
      </w:r>
      <w:proofErr w:type="spellEnd"/>
      <w:r w:rsidRPr="006D47CC">
        <w:rPr>
          <w:rFonts w:ascii="Times New Roman" w:eastAsia="Times New Roman" w:hAnsi="Times New Roman" w:cs="Times New Roman"/>
          <w:color w:val="333333"/>
          <w:sz w:val="28"/>
          <w:szCs w:val="28"/>
        </w:rPr>
        <w:t xml:space="preserve"> А.В. Физика. 9 </w:t>
      </w:r>
      <w:proofErr w:type="spellStart"/>
      <w:r w:rsidRPr="006D47CC">
        <w:rPr>
          <w:rFonts w:ascii="Times New Roman" w:eastAsia="Times New Roman" w:hAnsi="Times New Roman" w:cs="Times New Roman"/>
          <w:color w:val="333333"/>
          <w:sz w:val="28"/>
          <w:szCs w:val="28"/>
        </w:rPr>
        <w:t>кл</w:t>
      </w:r>
      <w:proofErr w:type="spellEnd"/>
      <w:r w:rsidRPr="006D47CC">
        <w:rPr>
          <w:rFonts w:ascii="Times New Roman" w:eastAsia="Times New Roman" w:hAnsi="Times New Roman" w:cs="Times New Roman"/>
          <w:color w:val="333333"/>
          <w:sz w:val="28"/>
          <w:szCs w:val="28"/>
        </w:rPr>
        <w:t>.: Учеб</w:t>
      </w:r>
      <w:proofErr w:type="gramStart"/>
      <w:r w:rsidRPr="006D47CC">
        <w:rPr>
          <w:rFonts w:ascii="Times New Roman" w:eastAsia="Times New Roman" w:hAnsi="Times New Roman" w:cs="Times New Roman"/>
          <w:color w:val="333333"/>
          <w:sz w:val="28"/>
          <w:szCs w:val="28"/>
        </w:rPr>
        <w:t>.</w:t>
      </w:r>
      <w:proofErr w:type="gramEnd"/>
      <w:r w:rsidRPr="006D47CC">
        <w:rPr>
          <w:rFonts w:ascii="Times New Roman" w:eastAsia="Times New Roman" w:hAnsi="Times New Roman" w:cs="Times New Roman"/>
          <w:color w:val="333333"/>
          <w:sz w:val="28"/>
          <w:szCs w:val="28"/>
        </w:rPr>
        <w:t xml:space="preserve"> </w:t>
      </w:r>
      <w:proofErr w:type="gramStart"/>
      <w:r w:rsidRPr="006D47CC">
        <w:rPr>
          <w:rFonts w:ascii="Times New Roman" w:eastAsia="Times New Roman" w:hAnsi="Times New Roman" w:cs="Times New Roman"/>
          <w:color w:val="333333"/>
          <w:sz w:val="28"/>
          <w:szCs w:val="28"/>
        </w:rPr>
        <w:t>д</w:t>
      </w:r>
      <w:proofErr w:type="gramEnd"/>
      <w:r w:rsidRPr="006D47CC">
        <w:rPr>
          <w:rFonts w:ascii="Times New Roman" w:eastAsia="Times New Roman" w:hAnsi="Times New Roman" w:cs="Times New Roman"/>
          <w:color w:val="333333"/>
          <w:sz w:val="28"/>
          <w:szCs w:val="28"/>
        </w:rPr>
        <w:t xml:space="preserve">ля </w:t>
      </w:r>
      <w:proofErr w:type="spellStart"/>
      <w:r w:rsidRPr="006D47CC">
        <w:rPr>
          <w:rFonts w:ascii="Times New Roman" w:eastAsia="Times New Roman" w:hAnsi="Times New Roman" w:cs="Times New Roman"/>
          <w:color w:val="333333"/>
          <w:sz w:val="28"/>
          <w:szCs w:val="28"/>
        </w:rPr>
        <w:t>общеобразоват</w:t>
      </w:r>
      <w:proofErr w:type="spellEnd"/>
      <w:r w:rsidRPr="006D47CC">
        <w:rPr>
          <w:rFonts w:ascii="Times New Roman" w:eastAsia="Times New Roman" w:hAnsi="Times New Roman" w:cs="Times New Roman"/>
          <w:color w:val="333333"/>
          <w:sz w:val="28"/>
          <w:szCs w:val="28"/>
        </w:rPr>
        <w:t xml:space="preserve">. учеб. заведений/А. В. </w:t>
      </w:r>
      <w:proofErr w:type="spellStart"/>
      <w:r w:rsidRPr="006D47CC">
        <w:rPr>
          <w:rFonts w:ascii="Times New Roman" w:eastAsia="Times New Roman" w:hAnsi="Times New Roman" w:cs="Times New Roman"/>
          <w:color w:val="333333"/>
          <w:sz w:val="28"/>
          <w:szCs w:val="28"/>
        </w:rPr>
        <w:t>Перышкин</w:t>
      </w:r>
      <w:proofErr w:type="spellEnd"/>
      <w:r w:rsidRPr="006D47CC">
        <w:rPr>
          <w:rFonts w:ascii="Times New Roman" w:eastAsia="Times New Roman" w:hAnsi="Times New Roman" w:cs="Times New Roman"/>
          <w:color w:val="333333"/>
          <w:sz w:val="28"/>
          <w:szCs w:val="28"/>
        </w:rPr>
        <w:t xml:space="preserve">, Е. М. </w:t>
      </w:r>
      <w:proofErr w:type="spellStart"/>
      <w:r w:rsidRPr="006D47CC">
        <w:rPr>
          <w:rFonts w:ascii="Times New Roman" w:eastAsia="Times New Roman" w:hAnsi="Times New Roman" w:cs="Times New Roman"/>
          <w:color w:val="333333"/>
          <w:sz w:val="28"/>
          <w:szCs w:val="28"/>
        </w:rPr>
        <w:t>Гутник</w:t>
      </w:r>
      <w:proofErr w:type="spellEnd"/>
      <w:r w:rsidRPr="006D47CC">
        <w:rPr>
          <w:rFonts w:ascii="Times New Roman" w:eastAsia="Times New Roman" w:hAnsi="Times New Roman" w:cs="Times New Roman"/>
          <w:color w:val="333333"/>
          <w:sz w:val="28"/>
          <w:szCs w:val="28"/>
        </w:rPr>
        <w:t xml:space="preserve">. – </w:t>
      </w:r>
      <w:proofErr w:type="gramStart"/>
      <w:r w:rsidRPr="006D47CC">
        <w:rPr>
          <w:rFonts w:ascii="Times New Roman" w:eastAsia="Times New Roman" w:hAnsi="Times New Roman" w:cs="Times New Roman"/>
          <w:color w:val="333333"/>
          <w:sz w:val="28"/>
          <w:szCs w:val="28"/>
        </w:rPr>
        <w:t>М.: Дрофа, 2010.)</w:t>
      </w:r>
      <w:proofErr w:type="gramEnd"/>
    </w:p>
    <w:p w:rsidR="00634FF8" w:rsidRPr="006D47CC" w:rsidRDefault="00634FF8" w:rsidP="00634FF8">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Программы для общеобразовательных учреждений: Физика. Астрономия. 7-11 </w:t>
      </w:r>
      <w:proofErr w:type="spellStart"/>
      <w:r w:rsidRPr="006D47CC">
        <w:rPr>
          <w:rFonts w:ascii="Times New Roman" w:eastAsia="Times New Roman" w:hAnsi="Times New Roman" w:cs="Times New Roman"/>
          <w:color w:val="333333"/>
          <w:sz w:val="28"/>
          <w:szCs w:val="28"/>
        </w:rPr>
        <w:t>кл</w:t>
      </w:r>
      <w:proofErr w:type="spellEnd"/>
      <w:r w:rsidRPr="006D47CC">
        <w:rPr>
          <w:rFonts w:ascii="Times New Roman" w:eastAsia="Times New Roman" w:hAnsi="Times New Roman" w:cs="Times New Roman"/>
          <w:color w:val="333333"/>
          <w:sz w:val="28"/>
          <w:szCs w:val="28"/>
        </w:rPr>
        <w:t>./сост. В.А. Коровин, В.А. Орлов.– 2-е изд., стереотип. – М.: Дрофа, 2009.</w:t>
      </w:r>
    </w:p>
    <w:p w:rsidR="00634FF8" w:rsidRPr="006D47CC" w:rsidRDefault="00634FF8" w:rsidP="00634FF8">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r w:rsidRPr="006D47CC">
        <w:rPr>
          <w:rFonts w:ascii="Times New Roman" w:eastAsia="Times New Roman" w:hAnsi="Times New Roman" w:cs="Times New Roman"/>
          <w:color w:val="333333"/>
          <w:sz w:val="28"/>
          <w:szCs w:val="28"/>
        </w:rPr>
        <w:t xml:space="preserve">Сборник нормативных документов. Физика. — </w:t>
      </w:r>
      <w:proofErr w:type="gramStart"/>
      <w:r w:rsidRPr="006D47CC">
        <w:rPr>
          <w:rFonts w:ascii="Times New Roman" w:eastAsia="Times New Roman" w:hAnsi="Times New Roman" w:cs="Times New Roman"/>
          <w:color w:val="333333"/>
          <w:sz w:val="28"/>
          <w:szCs w:val="28"/>
        </w:rPr>
        <w:t>М.: Дрофа, 2004;</w:t>
      </w:r>
      <w:proofErr w:type="gramEnd"/>
    </w:p>
    <w:p w:rsidR="00634FF8" w:rsidRPr="006D47CC" w:rsidRDefault="00634FF8" w:rsidP="00634FF8">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proofErr w:type="spellStart"/>
      <w:proofErr w:type="gramStart"/>
      <w:r w:rsidRPr="006D47CC">
        <w:rPr>
          <w:rFonts w:ascii="Times New Roman" w:eastAsia="Times New Roman" w:hAnsi="Times New Roman" w:cs="Times New Roman"/>
          <w:color w:val="333333"/>
          <w:sz w:val="28"/>
          <w:szCs w:val="28"/>
        </w:rPr>
        <w:t>mon.gov.ru</w:t>
      </w:r>
      <w:proofErr w:type="spellEnd"/>
      <w:r w:rsidRPr="006D47CC">
        <w:rPr>
          <w:rFonts w:ascii="Times New Roman" w:eastAsia="Times New Roman" w:hAnsi="Times New Roman" w:cs="Times New Roman"/>
          <w:color w:val="333333"/>
          <w:sz w:val="28"/>
          <w:szCs w:val="28"/>
        </w:rPr>
        <w:t>/</w:t>
      </w:r>
      <w:proofErr w:type="spellStart"/>
      <w:r w:rsidRPr="006D47CC">
        <w:rPr>
          <w:rFonts w:ascii="Times New Roman" w:eastAsia="Times New Roman" w:hAnsi="Times New Roman" w:cs="Times New Roman"/>
          <w:color w:val="333333"/>
          <w:sz w:val="28"/>
          <w:szCs w:val="28"/>
        </w:rPr>
        <w:t>work</w:t>
      </w:r>
      <w:proofErr w:type="spellEnd"/>
      <w:r w:rsidRPr="006D47CC">
        <w:rPr>
          <w:rFonts w:ascii="Times New Roman" w:eastAsia="Times New Roman" w:hAnsi="Times New Roman" w:cs="Times New Roman"/>
          <w:color w:val="333333"/>
          <w:sz w:val="28"/>
          <w:szCs w:val="28"/>
        </w:rPr>
        <w:t>/</w:t>
      </w:r>
      <w:proofErr w:type="spellStart"/>
      <w:r w:rsidRPr="006D47CC">
        <w:rPr>
          <w:rFonts w:ascii="Times New Roman" w:eastAsia="Times New Roman" w:hAnsi="Times New Roman" w:cs="Times New Roman"/>
          <w:color w:val="333333"/>
          <w:sz w:val="28"/>
          <w:szCs w:val="28"/>
        </w:rPr>
        <w:t>obr</w:t>
      </w:r>
      <w:proofErr w:type="spellEnd"/>
      <w:r w:rsidRPr="006D47CC">
        <w:rPr>
          <w:rFonts w:ascii="Times New Roman" w:eastAsia="Times New Roman" w:hAnsi="Times New Roman" w:cs="Times New Roman"/>
          <w:color w:val="333333"/>
          <w:sz w:val="28"/>
          <w:szCs w:val="28"/>
        </w:rPr>
        <w:t>/</w:t>
      </w:r>
      <w:proofErr w:type="spellStart"/>
      <w:r w:rsidRPr="006D47CC">
        <w:rPr>
          <w:rFonts w:ascii="Times New Roman" w:eastAsia="Times New Roman" w:hAnsi="Times New Roman" w:cs="Times New Roman"/>
          <w:color w:val="333333"/>
          <w:sz w:val="28"/>
          <w:szCs w:val="28"/>
        </w:rPr>
        <w:t>dok</w:t>
      </w:r>
      <w:proofErr w:type="spellEnd"/>
      <w:r w:rsidRPr="006D47CC">
        <w:rPr>
          <w:rFonts w:ascii="Times New Roman" w:eastAsia="Times New Roman" w:hAnsi="Times New Roman" w:cs="Times New Roman"/>
          <w:color w:val="333333"/>
          <w:sz w:val="28"/>
          <w:szCs w:val="28"/>
        </w:rPr>
        <w:t>/ Официальный сайт Министерства Образования и Науки РФ)</w:t>
      </w:r>
      <w:proofErr w:type="gramEnd"/>
    </w:p>
    <w:p w:rsidR="00634FF8" w:rsidRPr="006D47CC" w:rsidRDefault="00634FF8" w:rsidP="00634FF8">
      <w:pPr>
        <w:numPr>
          <w:ilvl w:val="0"/>
          <w:numId w:val="4"/>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8"/>
          <w:szCs w:val="28"/>
        </w:rPr>
      </w:pPr>
      <w:proofErr w:type="spellStart"/>
      <w:r w:rsidRPr="006D47CC">
        <w:rPr>
          <w:rFonts w:ascii="Times New Roman" w:eastAsia="Times New Roman" w:hAnsi="Times New Roman" w:cs="Times New Roman"/>
          <w:color w:val="333333"/>
          <w:sz w:val="28"/>
          <w:szCs w:val="28"/>
        </w:rPr>
        <w:t>school-collection.edu.ru</w:t>
      </w:r>
      <w:proofErr w:type="spellEnd"/>
      <w:r w:rsidRPr="006D47CC">
        <w:rPr>
          <w:rFonts w:ascii="Times New Roman" w:eastAsia="Times New Roman" w:hAnsi="Times New Roman" w:cs="Times New Roman"/>
          <w:color w:val="333333"/>
          <w:sz w:val="28"/>
          <w:szCs w:val="28"/>
        </w:rPr>
        <w:t>/ Единая коллекция цифровых образовательных ресурсов</w:t>
      </w:r>
    </w:p>
    <w:p w:rsidR="00030D6F" w:rsidRPr="006D47CC" w:rsidRDefault="00030D6F">
      <w:pPr>
        <w:rPr>
          <w:rFonts w:ascii="Times New Roman" w:hAnsi="Times New Roman" w:cs="Times New Roman"/>
          <w:sz w:val="28"/>
          <w:szCs w:val="28"/>
        </w:rPr>
      </w:pPr>
    </w:p>
    <w:sectPr w:rsidR="00030D6F" w:rsidRPr="006D47CC" w:rsidSect="00B146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25A"/>
    <w:multiLevelType w:val="multilevel"/>
    <w:tmpl w:val="9020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AA072B"/>
    <w:multiLevelType w:val="multilevel"/>
    <w:tmpl w:val="5F06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3C40D0"/>
    <w:multiLevelType w:val="multilevel"/>
    <w:tmpl w:val="7438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947042A"/>
    <w:multiLevelType w:val="multilevel"/>
    <w:tmpl w:val="E7E27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34FF8"/>
    <w:rsid w:val="00030D6F"/>
    <w:rsid w:val="00634FF8"/>
    <w:rsid w:val="006D47CC"/>
    <w:rsid w:val="00B146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604"/>
  </w:style>
  <w:style w:type="paragraph" w:styleId="2">
    <w:name w:val="heading 2"/>
    <w:basedOn w:val="a"/>
    <w:link w:val="20"/>
    <w:uiPriority w:val="9"/>
    <w:qFormat/>
    <w:rsid w:val="00634F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634F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4FF8"/>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34FF8"/>
    <w:rPr>
      <w:rFonts w:ascii="Times New Roman" w:eastAsia="Times New Roman" w:hAnsi="Times New Roman" w:cs="Times New Roman"/>
      <w:b/>
      <w:bCs/>
      <w:sz w:val="27"/>
      <w:szCs w:val="27"/>
    </w:rPr>
  </w:style>
  <w:style w:type="paragraph" w:styleId="a3">
    <w:name w:val="Normal (Web)"/>
    <w:basedOn w:val="a"/>
    <w:uiPriority w:val="99"/>
    <w:semiHidden/>
    <w:unhideWhenUsed/>
    <w:rsid w:val="00634FF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34FF8"/>
    <w:rPr>
      <w:b/>
      <w:bCs/>
    </w:rPr>
  </w:style>
  <w:style w:type="character" w:styleId="a5">
    <w:name w:val="Emphasis"/>
    <w:basedOn w:val="a0"/>
    <w:uiPriority w:val="20"/>
    <w:qFormat/>
    <w:rsid w:val="00634FF8"/>
    <w:rPr>
      <w:i/>
      <w:iCs/>
    </w:rPr>
  </w:style>
  <w:style w:type="character" w:customStyle="1" w:styleId="apple-converted-space">
    <w:name w:val="apple-converted-space"/>
    <w:basedOn w:val="a0"/>
    <w:rsid w:val="00634FF8"/>
  </w:style>
  <w:style w:type="paragraph" w:styleId="a6">
    <w:name w:val="Balloon Text"/>
    <w:basedOn w:val="a"/>
    <w:link w:val="a7"/>
    <w:uiPriority w:val="99"/>
    <w:semiHidden/>
    <w:unhideWhenUsed/>
    <w:rsid w:val="00634FF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34F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7292443">
      <w:bodyDiv w:val="1"/>
      <w:marLeft w:val="0"/>
      <w:marRight w:val="0"/>
      <w:marTop w:val="0"/>
      <w:marBottom w:val="0"/>
      <w:divBdr>
        <w:top w:val="none" w:sz="0" w:space="0" w:color="auto"/>
        <w:left w:val="none" w:sz="0" w:space="0" w:color="auto"/>
        <w:bottom w:val="none" w:sz="0" w:space="0" w:color="auto"/>
        <w:right w:val="none" w:sz="0" w:space="0" w:color="auto"/>
      </w:divBdr>
      <w:divsChild>
        <w:div w:id="1205368810">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1305</Words>
  <Characters>7439</Characters>
  <Application>Microsoft Office Word</Application>
  <DocSecurity>0</DocSecurity>
  <Lines>61</Lines>
  <Paragraphs>17</Paragraphs>
  <ScaleCrop>false</ScaleCrop>
  <Company>*</Company>
  <LinksUpToDate>false</LinksUpToDate>
  <CharactersWithSpaces>8727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cp:revision>
  <cp:lastPrinted>2013-10-14T17:39:00Z</cp:lastPrinted>
  <dcterms:created xsi:type="dcterms:W3CDTF">2013-10-14T16:50:00Z</dcterms:created>
  <dcterms:modified xsi:type="dcterms:W3CDTF">2013-10-14T17:40:00Z</dcterms:modified>
</cp:coreProperties>
</file>